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15B81" w14:textId="4D160D8D" w:rsidR="00AB6942" w:rsidRPr="00832EE6" w:rsidRDefault="008A19DE">
      <w:pPr>
        <w:rPr>
          <w:rFonts w:ascii="Cambria" w:hAnsi="Cambria"/>
          <w:b/>
          <w:bCs/>
          <w:sz w:val="32"/>
          <w:szCs w:val="32"/>
        </w:rPr>
      </w:pPr>
      <w:r w:rsidRPr="00832EE6">
        <w:rPr>
          <w:rFonts w:ascii="Cambria" w:hAnsi="Cambria"/>
          <w:b/>
          <w:bCs/>
          <w:sz w:val="32"/>
          <w:szCs w:val="32"/>
        </w:rPr>
        <w:t>Příloha k položkovému rozpočtu – přehled</w:t>
      </w:r>
      <w:r w:rsidR="002D4003" w:rsidRPr="00832EE6">
        <w:rPr>
          <w:rFonts w:ascii="Cambria" w:hAnsi="Cambria"/>
          <w:b/>
          <w:bCs/>
          <w:sz w:val="32"/>
          <w:szCs w:val="32"/>
        </w:rPr>
        <w:t xml:space="preserve"> </w:t>
      </w:r>
      <w:r w:rsidRPr="00832EE6">
        <w:rPr>
          <w:rFonts w:ascii="Cambria" w:hAnsi="Cambria"/>
          <w:b/>
          <w:bCs/>
          <w:sz w:val="32"/>
          <w:szCs w:val="32"/>
        </w:rPr>
        <w:t>prací</w:t>
      </w:r>
    </w:p>
    <w:p w14:paraId="4D1D7A18" w14:textId="13B54902" w:rsidR="008A19DE" w:rsidRPr="00832EE6" w:rsidRDefault="008A19DE">
      <w:pPr>
        <w:rPr>
          <w:rFonts w:ascii="Cambria" w:hAnsi="Cambria"/>
        </w:rPr>
      </w:pPr>
      <w:r w:rsidRPr="00832EE6">
        <w:rPr>
          <w:rFonts w:ascii="Cambria" w:hAnsi="Cambria"/>
        </w:rPr>
        <w:t>Obnova sloupu se sochou Panny Marie Immacultay ve Znojmě</w:t>
      </w:r>
    </w:p>
    <w:p w14:paraId="29079D6A" w14:textId="77777777" w:rsidR="008A19DE" w:rsidRPr="00832EE6" w:rsidRDefault="008A19DE">
      <w:pPr>
        <w:rPr>
          <w:rFonts w:ascii="Cambria" w:hAnsi="Cambria"/>
        </w:rPr>
      </w:pPr>
    </w:p>
    <w:p w14:paraId="2BFD7691" w14:textId="77777777" w:rsidR="008A19DE" w:rsidRPr="00832EE6" w:rsidRDefault="008A19DE">
      <w:pPr>
        <w:rPr>
          <w:rFonts w:ascii="Cambria" w:hAnsi="Cambria"/>
        </w:rPr>
      </w:pPr>
    </w:p>
    <w:p w14:paraId="0E8D0767" w14:textId="27C97017" w:rsidR="002D4003" w:rsidRDefault="00832EE6" w:rsidP="005160F4">
      <w:pPr>
        <w:jc w:val="both"/>
        <w:rPr>
          <w:rFonts w:ascii="Cambria" w:hAnsi="Cambria"/>
        </w:rPr>
      </w:pPr>
      <w:r>
        <w:rPr>
          <w:rFonts w:ascii="Cambria" w:hAnsi="Cambria"/>
        </w:rPr>
        <w:t>Položkový rozpočet obnovy byl sestavený na základě vyhotoveného restaurátorského průzkumu a jeho vyhodnocení (D. Talavera, 2022</w:t>
      </w:r>
      <w:r w:rsidR="005160F4">
        <w:rPr>
          <w:rFonts w:ascii="Cambria" w:hAnsi="Cambria"/>
        </w:rPr>
        <w:t>), vydaného</w:t>
      </w:r>
      <w:r>
        <w:rPr>
          <w:rFonts w:ascii="Cambria" w:hAnsi="Cambria"/>
        </w:rPr>
        <w:t xml:space="preserve"> odborné</w:t>
      </w:r>
      <w:r w:rsidR="005160F4">
        <w:rPr>
          <w:rFonts w:ascii="Cambria" w:hAnsi="Cambria"/>
        </w:rPr>
        <w:t>ho</w:t>
      </w:r>
      <w:r>
        <w:rPr>
          <w:rFonts w:ascii="Cambria" w:hAnsi="Cambria"/>
        </w:rPr>
        <w:t xml:space="preserve"> vyjádření</w:t>
      </w:r>
      <w:r w:rsidR="005160F4">
        <w:rPr>
          <w:rFonts w:ascii="Cambria" w:hAnsi="Cambria"/>
        </w:rPr>
        <w:t xml:space="preserve"> č. j. NPU-371/94567/2022 ze dne 14. 11. 2022 a vydaného rozhodnutí č. j. MUZN 218852/2022 z 21. 12. 2022. Zohledňuje také výsledky dodatečné prohlídky na místě ze země a plošiny a </w:t>
      </w:r>
      <w:r w:rsidR="003F080D">
        <w:rPr>
          <w:rFonts w:ascii="Cambria" w:hAnsi="Cambria"/>
        </w:rPr>
        <w:t xml:space="preserve">závěry </w:t>
      </w:r>
      <w:r w:rsidR="005160F4">
        <w:rPr>
          <w:rFonts w:ascii="Cambria" w:hAnsi="Cambria"/>
        </w:rPr>
        <w:t>konzultace se zástupci vlastníka/investora a příslušného NPÚ dne 27. 8. 2025.</w:t>
      </w:r>
    </w:p>
    <w:p w14:paraId="5ECDAB18" w14:textId="77777777" w:rsidR="003F080D" w:rsidRDefault="003F080D" w:rsidP="005160F4">
      <w:pPr>
        <w:jc w:val="both"/>
        <w:rPr>
          <w:rFonts w:ascii="Cambria" w:hAnsi="Cambria"/>
        </w:rPr>
      </w:pPr>
    </w:p>
    <w:p w14:paraId="409340A7" w14:textId="064DF278" w:rsidR="003F080D" w:rsidRDefault="003F080D" w:rsidP="005160F4">
      <w:pPr>
        <w:jc w:val="both"/>
        <w:rPr>
          <w:rFonts w:ascii="Cambria" w:hAnsi="Cambria"/>
        </w:rPr>
      </w:pPr>
      <w:r>
        <w:rPr>
          <w:rFonts w:ascii="Cambria" w:hAnsi="Cambria"/>
        </w:rPr>
        <w:t xml:space="preserve">Základní přehled prací poskytuje výše uvedený restaurátorský průzkum (D. Talavera, 2022), konkrétně kapitola 7 resp. 8 (str. 15) a dále. Tento předkládaný přehled prací upřesňuje či doplňuje původní návrh či rozvádí informace </w:t>
      </w:r>
      <w:r w:rsidR="002E6C0A">
        <w:rPr>
          <w:rFonts w:ascii="Cambria" w:hAnsi="Cambria"/>
        </w:rPr>
        <w:t>obsažené v položkovém rozpočtu a jeho poznámkách</w:t>
      </w:r>
      <w:r>
        <w:rPr>
          <w:rFonts w:ascii="Cambria" w:hAnsi="Cambria"/>
        </w:rPr>
        <w:t>.</w:t>
      </w:r>
    </w:p>
    <w:p w14:paraId="103CF704" w14:textId="77777777" w:rsidR="002E6C0A" w:rsidRDefault="002E6C0A" w:rsidP="005160F4">
      <w:pPr>
        <w:jc w:val="both"/>
        <w:rPr>
          <w:rFonts w:ascii="Cambria" w:hAnsi="Cambria"/>
        </w:rPr>
      </w:pPr>
    </w:p>
    <w:p w14:paraId="72500CF1" w14:textId="77777777" w:rsidR="002E6C0A" w:rsidRDefault="002E6C0A" w:rsidP="005160F4">
      <w:pPr>
        <w:jc w:val="both"/>
        <w:rPr>
          <w:rFonts w:ascii="Cambria" w:hAnsi="Cambria"/>
        </w:rPr>
      </w:pPr>
    </w:p>
    <w:p w14:paraId="74777C44" w14:textId="75157937" w:rsidR="002E6C0A" w:rsidRPr="002E6C0A" w:rsidRDefault="002E6C0A" w:rsidP="005160F4">
      <w:pPr>
        <w:jc w:val="both"/>
        <w:rPr>
          <w:rFonts w:ascii="Cambria" w:hAnsi="Cambria"/>
          <w:b/>
          <w:bCs/>
        </w:rPr>
      </w:pPr>
      <w:r w:rsidRPr="002E6C0A">
        <w:rPr>
          <w:rFonts w:ascii="Cambria" w:hAnsi="Cambria"/>
          <w:b/>
          <w:bCs/>
        </w:rPr>
        <w:t>Položkový rozpočet na restaurátorské práce</w:t>
      </w:r>
    </w:p>
    <w:p w14:paraId="2495AD43" w14:textId="2EFF597A" w:rsidR="002E6C0A" w:rsidRDefault="002E6C0A" w:rsidP="005160F4">
      <w:pPr>
        <w:jc w:val="both"/>
        <w:rPr>
          <w:rFonts w:ascii="Cambria" w:hAnsi="Cambria"/>
        </w:rPr>
      </w:pPr>
      <w:r>
        <w:rPr>
          <w:rFonts w:ascii="Cambria" w:hAnsi="Cambria"/>
        </w:rPr>
        <w:t>1/ průzkum zbytků povrchových úprav</w:t>
      </w:r>
    </w:p>
    <w:p w14:paraId="62396443" w14:textId="2DF40838" w:rsidR="002E6C0A" w:rsidRDefault="002E6C0A" w:rsidP="005160F4">
      <w:pPr>
        <w:jc w:val="both"/>
        <w:rPr>
          <w:rFonts w:ascii="Cambria" w:hAnsi="Cambria"/>
        </w:rPr>
      </w:pPr>
      <w:r>
        <w:rPr>
          <w:rFonts w:ascii="Cambria" w:hAnsi="Cambria"/>
        </w:rPr>
        <w:t>Restaurátorský průzkum zaměřený na vyhledávání, dokumentaci a studium fragmentů historických povrchových úprav. Cílem je zmapovat</w:t>
      </w:r>
      <w:r w:rsidR="00DC7585">
        <w:rPr>
          <w:rFonts w:ascii="Cambria" w:hAnsi="Cambria"/>
        </w:rPr>
        <w:t xml:space="preserve"> případnou podobu povrchových úprav a její proměny. Předpokládá se odběr několika vzorků z různých ploch architektury a ze sochařské výzdoby (soch, reliéfů, písma) a vyhotovení nábrusů pro studium pod mikroskopem. Bude pokud možno sestavena stratigrafie a ideálně i ztotožnění časových vrstev.</w:t>
      </w:r>
    </w:p>
    <w:p w14:paraId="4D90611E" w14:textId="77777777" w:rsidR="00DC7585" w:rsidRDefault="00DC7585" w:rsidP="005160F4">
      <w:pPr>
        <w:jc w:val="both"/>
        <w:rPr>
          <w:rFonts w:ascii="Cambria" w:hAnsi="Cambria"/>
        </w:rPr>
      </w:pPr>
    </w:p>
    <w:p w14:paraId="63C97F70" w14:textId="44F6274C" w:rsidR="00DC7585" w:rsidRDefault="00DC7585" w:rsidP="005160F4">
      <w:pPr>
        <w:jc w:val="both"/>
        <w:rPr>
          <w:rFonts w:ascii="Cambria" w:hAnsi="Cambria"/>
        </w:rPr>
      </w:pPr>
      <w:r>
        <w:rPr>
          <w:rFonts w:ascii="Cambria" w:hAnsi="Cambria"/>
        </w:rPr>
        <w:t>2/ socha Panny Marie</w:t>
      </w:r>
    </w:p>
    <w:p w14:paraId="0371A7D1" w14:textId="4486B047" w:rsidR="00DC7585" w:rsidRDefault="00DC7585" w:rsidP="005160F4">
      <w:pPr>
        <w:jc w:val="both"/>
        <w:rPr>
          <w:rFonts w:ascii="Cambria" w:hAnsi="Cambria"/>
        </w:rPr>
      </w:pPr>
      <w:r>
        <w:rPr>
          <w:rFonts w:ascii="Cambria" w:hAnsi="Cambria"/>
        </w:rPr>
        <w:t xml:space="preserve">Položka představuje kompletní a komplexní obnovu prvku podle původního záměru. Zároveň ale existuje obava z možného zhoršeného či špatného stavu faksimile, proto je navržený rozšiřující rest. průzkum, který </w:t>
      </w:r>
      <w:r w:rsidR="00461F96">
        <w:rPr>
          <w:rFonts w:ascii="Cambria" w:hAnsi="Cambria"/>
        </w:rPr>
        <w:t xml:space="preserve">se bude zabývat i stavem vnitřních částí sochy včetně armatur a jejího kotvení a </w:t>
      </w:r>
      <w:r>
        <w:rPr>
          <w:rFonts w:ascii="Cambria" w:hAnsi="Cambria"/>
        </w:rPr>
        <w:t xml:space="preserve">otázku </w:t>
      </w:r>
      <w:r w:rsidR="00461F96">
        <w:rPr>
          <w:rFonts w:ascii="Cambria" w:hAnsi="Cambria"/>
        </w:rPr>
        <w:t xml:space="preserve">celkového </w:t>
      </w:r>
      <w:r>
        <w:rPr>
          <w:rFonts w:ascii="Cambria" w:hAnsi="Cambria"/>
        </w:rPr>
        <w:t>stavu řádně zhodnotí</w:t>
      </w:r>
      <w:r w:rsidR="00461F96">
        <w:rPr>
          <w:rFonts w:ascii="Cambria" w:hAnsi="Cambria"/>
        </w:rPr>
        <w:t>.</w:t>
      </w:r>
    </w:p>
    <w:p w14:paraId="7A9B8C29" w14:textId="2E09B9A5" w:rsidR="00461F96" w:rsidRDefault="00461F96" w:rsidP="005160F4">
      <w:pPr>
        <w:jc w:val="both"/>
        <w:rPr>
          <w:rFonts w:ascii="Cambria" w:hAnsi="Cambria"/>
        </w:rPr>
      </w:pPr>
      <w:r>
        <w:rPr>
          <w:rFonts w:ascii="Cambria" w:hAnsi="Cambria"/>
        </w:rPr>
        <w:t>Pokud by tento průzkum konstatoval nevyhovující stav, bude nutné zvolit alternativní řešení, kterým je zhotovení nové sekané kopie. Viz list rozpočtu Doplňky a alternativy</w:t>
      </w:r>
      <w:r w:rsidR="00CD6E02">
        <w:rPr>
          <w:rFonts w:ascii="Cambria" w:hAnsi="Cambria"/>
        </w:rPr>
        <w:t>, položka D1</w:t>
      </w:r>
      <w:r>
        <w:rPr>
          <w:rFonts w:ascii="Cambria" w:hAnsi="Cambria"/>
        </w:rPr>
        <w:t>.</w:t>
      </w:r>
    </w:p>
    <w:p w14:paraId="6CB0C3AA" w14:textId="77777777" w:rsidR="00461F96" w:rsidRDefault="00461F96" w:rsidP="005160F4">
      <w:pPr>
        <w:jc w:val="both"/>
        <w:rPr>
          <w:rFonts w:ascii="Cambria" w:hAnsi="Cambria"/>
        </w:rPr>
      </w:pPr>
    </w:p>
    <w:p w14:paraId="01BF40AC" w14:textId="1618FE9A" w:rsidR="00461F96" w:rsidRDefault="00461F96" w:rsidP="005160F4">
      <w:pPr>
        <w:jc w:val="both"/>
        <w:rPr>
          <w:rFonts w:ascii="Cambria" w:hAnsi="Cambria"/>
        </w:rPr>
      </w:pPr>
      <w:r>
        <w:rPr>
          <w:rFonts w:ascii="Cambria" w:hAnsi="Cambria"/>
        </w:rPr>
        <w:t>3/ socha sv. Šebestiána</w:t>
      </w:r>
    </w:p>
    <w:p w14:paraId="33B63BC0" w14:textId="77777777" w:rsidR="00CD6E02" w:rsidRDefault="00461F96" w:rsidP="005160F4">
      <w:pPr>
        <w:jc w:val="both"/>
        <w:rPr>
          <w:rFonts w:ascii="Cambria" w:hAnsi="Cambria"/>
        </w:rPr>
      </w:pPr>
      <w:r>
        <w:rPr>
          <w:rFonts w:ascii="Cambria" w:hAnsi="Cambria"/>
        </w:rPr>
        <w:t>Položka představuje kompletní a komplexní obnovu prvku podle původního záměru.</w:t>
      </w:r>
      <w:r w:rsidR="00CD6E02">
        <w:rPr>
          <w:rFonts w:ascii="Cambria" w:hAnsi="Cambria"/>
        </w:rPr>
        <w:t xml:space="preserve"> Předpokládá se práce in situ bez demontáže. </w:t>
      </w:r>
    </w:p>
    <w:p w14:paraId="451A87B1" w14:textId="3CB147B0" w:rsidR="0087536D" w:rsidRDefault="0087536D" w:rsidP="005160F4">
      <w:pPr>
        <w:jc w:val="both"/>
        <w:rPr>
          <w:rFonts w:ascii="Cambria" w:hAnsi="Cambria"/>
        </w:rPr>
      </w:pPr>
      <w:r>
        <w:rPr>
          <w:rFonts w:ascii="Cambria" w:hAnsi="Cambria"/>
        </w:rPr>
        <w:t xml:space="preserve">Cílem čištění je zbavit sochu exogenních nečistot. Vzhledem k reaktivnímu charakteru použitého kamene, který má tendenci se spíše splavovat, </w:t>
      </w:r>
      <w:r w:rsidR="00965440">
        <w:rPr>
          <w:rFonts w:ascii="Cambria" w:hAnsi="Cambria"/>
        </w:rPr>
        <w:t>doporučujeme volit citlivé metody čištění (citlivé mokré procesy, uhličitanové zábaly na sádrovcové krusty, pulzní laserové čištění apod.). To se obecně týká všech vápencových potažmo mramorových prvků sloupu.</w:t>
      </w:r>
    </w:p>
    <w:p w14:paraId="000832E1" w14:textId="2FCE3C28" w:rsidR="00CD6E02" w:rsidRDefault="00CD6E02" w:rsidP="005160F4">
      <w:pPr>
        <w:jc w:val="both"/>
        <w:rPr>
          <w:rFonts w:ascii="Cambria" w:hAnsi="Cambria"/>
        </w:rPr>
      </w:pPr>
      <w:r>
        <w:rPr>
          <w:rFonts w:ascii="Cambria" w:hAnsi="Cambria"/>
        </w:rPr>
        <w:t>Skutečný stav podstavce bude možné zjistit až po základním očištění a odstranění nevhodných a dožilých vysprávek. Pokud bude nutné podstavec nahradit, bude socha zajištěná a snesená a po vytvoření nové kopie podstavce osazená na nové armatury. Viz list rozpočtu Doplňky a alternativy, položka D4.</w:t>
      </w:r>
    </w:p>
    <w:p w14:paraId="3F6C9952" w14:textId="77777777" w:rsidR="00CD6E02" w:rsidRDefault="00CD6E02" w:rsidP="005160F4">
      <w:pPr>
        <w:jc w:val="both"/>
        <w:rPr>
          <w:rFonts w:ascii="Cambria" w:hAnsi="Cambria"/>
        </w:rPr>
      </w:pPr>
    </w:p>
    <w:p w14:paraId="4A4B912F" w14:textId="77777777" w:rsidR="00965440" w:rsidRDefault="00965440">
      <w:pPr>
        <w:rPr>
          <w:rFonts w:ascii="Cambria" w:hAnsi="Cambria"/>
        </w:rPr>
      </w:pPr>
      <w:r>
        <w:rPr>
          <w:rFonts w:ascii="Cambria" w:hAnsi="Cambria"/>
        </w:rPr>
        <w:br w:type="page"/>
      </w:r>
    </w:p>
    <w:p w14:paraId="3CFD4012" w14:textId="7817F62A" w:rsidR="00DA4546" w:rsidRDefault="00CD6E02" w:rsidP="005160F4">
      <w:pPr>
        <w:jc w:val="both"/>
        <w:rPr>
          <w:rFonts w:ascii="Cambria" w:hAnsi="Cambria"/>
        </w:rPr>
      </w:pPr>
      <w:r>
        <w:rPr>
          <w:rFonts w:ascii="Cambria" w:hAnsi="Cambria"/>
        </w:rPr>
        <w:lastRenderedPageBreak/>
        <w:t xml:space="preserve">4/ socha </w:t>
      </w:r>
      <w:r w:rsidR="00DA4546">
        <w:rPr>
          <w:rFonts w:ascii="Cambria" w:hAnsi="Cambria"/>
        </w:rPr>
        <w:t>sv. Rocha</w:t>
      </w:r>
    </w:p>
    <w:p w14:paraId="4DAB6FCE" w14:textId="77777777" w:rsidR="00DA4546" w:rsidRDefault="00DA4546" w:rsidP="005160F4">
      <w:pPr>
        <w:jc w:val="both"/>
        <w:rPr>
          <w:rFonts w:ascii="Cambria" w:hAnsi="Cambria"/>
        </w:rPr>
      </w:pPr>
      <w:r>
        <w:rPr>
          <w:rFonts w:ascii="Cambria" w:hAnsi="Cambria"/>
        </w:rPr>
        <w:t>dtto</w:t>
      </w:r>
    </w:p>
    <w:p w14:paraId="563BCE21" w14:textId="77777777" w:rsidR="00DA4546" w:rsidRDefault="00DA4546" w:rsidP="005160F4">
      <w:pPr>
        <w:jc w:val="both"/>
        <w:rPr>
          <w:rFonts w:ascii="Cambria" w:hAnsi="Cambria"/>
        </w:rPr>
      </w:pPr>
    </w:p>
    <w:p w14:paraId="0817403B" w14:textId="77777777" w:rsidR="00DA4546" w:rsidRDefault="00DA4546" w:rsidP="005160F4">
      <w:pPr>
        <w:jc w:val="both"/>
        <w:rPr>
          <w:rFonts w:ascii="Cambria" w:hAnsi="Cambria"/>
        </w:rPr>
      </w:pPr>
      <w:r>
        <w:rPr>
          <w:rFonts w:ascii="Cambria" w:hAnsi="Cambria"/>
        </w:rPr>
        <w:t>5/ socha sv. Floriána</w:t>
      </w:r>
    </w:p>
    <w:p w14:paraId="1A998A02" w14:textId="77777777" w:rsidR="00DA4546" w:rsidRDefault="00DA4546" w:rsidP="005160F4">
      <w:pPr>
        <w:jc w:val="both"/>
        <w:rPr>
          <w:rFonts w:ascii="Cambria" w:hAnsi="Cambria"/>
        </w:rPr>
      </w:pPr>
      <w:r>
        <w:rPr>
          <w:rFonts w:ascii="Cambria" w:hAnsi="Cambria"/>
        </w:rPr>
        <w:t>dtto</w:t>
      </w:r>
    </w:p>
    <w:p w14:paraId="12FD36E1" w14:textId="77777777" w:rsidR="00DA4546" w:rsidRDefault="00DA4546" w:rsidP="005160F4">
      <w:pPr>
        <w:jc w:val="both"/>
        <w:rPr>
          <w:rFonts w:ascii="Cambria" w:hAnsi="Cambria"/>
        </w:rPr>
      </w:pPr>
    </w:p>
    <w:p w14:paraId="05F8C492" w14:textId="77777777" w:rsidR="00DA4546" w:rsidRDefault="00DA4546" w:rsidP="005160F4">
      <w:pPr>
        <w:jc w:val="both"/>
        <w:rPr>
          <w:rFonts w:ascii="Cambria" w:hAnsi="Cambria"/>
        </w:rPr>
      </w:pPr>
      <w:r>
        <w:rPr>
          <w:rFonts w:ascii="Cambria" w:hAnsi="Cambria"/>
        </w:rPr>
        <w:t>6/ socha sv. Mikuláše</w:t>
      </w:r>
    </w:p>
    <w:p w14:paraId="3A1652C7" w14:textId="77777777" w:rsidR="00DA4546" w:rsidRDefault="00DA4546" w:rsidP="005160F4">
      <w:pPr>
        <w:jc w:val="both"/>
        <w:rPr>
          <w:rFonts w:ascii="Cambria" w:hAnsi="Cambria"/>
        </w:rPr>
      </w:pPr>
      <w:r>
        <w:rPr>
          <w:rFonts w:ascii="Cambria" w:hAnsi="Cambria"/>
        </w:rPr>
        <w:t>dtto</w:t>
      </w:r>
    </w:p>
    <w:p w14:paraId="1005EC3D" w14:textId="77777777" w:rsidR="00DA4546" w:rsidRDefault="00DA4546" w:rsidP="005160F4">
      <w:pPr>
        <w:jc w:val="both"/>
        <w:rPr>
          <w:rFonts w:ascii="Cambria" w:hAnsi="Cambria"/>
        </w:rPr>
      </w:pPr>
    </w:p>
    <w:p w14:paraId="5583FC2C" w14:textId="77777777" w:rsidR="00DA4546" w:rsidRDefault="00DA4546" w:rsidP="005160F4">
      <w:pPr>
        <w:jc w:val="both"/>
        <w:rPr>
          <w:rFonts w:ascii="Cambria" w:hAnsi="Cambria"/>
        </w:rPr>
      </w:pPr>
      <w:r>
        <w:rPr>
          <w:rFonts w:ascii="Cambria" w:hAnsi="Cambria"/>
        </w:rPr>
        <w:t>7/ socha sv. Rozálie</w:t>
      </w:r>
    </w:p>
    <w:p w14:paraId="16081731" w14:textId="6B222A0C" w:rsidR="00461F96" w:rsidRDefault="00461F96" w:rsidP="005160F4">
      <w:pPr>
        <w:jc w:val="both"/>
        <w:rPr>
          <w:rFonts w:ascii="Cambria" w:hAnsi="Cambria"/>
        </w:rPr>
      </w:pPr>
      <w:r>
        <w:rPr>
          <w:rFonts w:ascii="Cambria" w:hAnsi="Cambria"/>
        </w:rPr>
        <w:t xml:space="preserve"> </w:t>
      </w:r>
      <w:r w:rsidR="00DA4546">
        <w:rPr>
          <w:rFonts w:ascii="Cambria" w:hAnsi="Cambria"/>
        </w:rPr>
        <w:t>Položka představuje kompletní a komplexní obnovu prvku podle původního záměru.</w:t>
      </w:r>
    </w:p>
    <w:p w14:paraId="1EE635E9" w14:textId="77777777" w:rsidR="00DA4546" w:rsidRDefault="00DA4546" w:rsidP="005160F4">
      <w:pPr>
        <w:jc w:val="both"/>
        <w:rPr>
          <w:rFonts w:ascii="Cambria" w:hAnsi="Cambria"/>
        </w:rPr>
      </w:pPr>
    </w:p>
    <w:p w14:paraId="527B59DC" w14:textId="6045643A" w:rsidR="00DA4546" w:rsidRDefault="00DA4546" w:rsidP="005160F4">
      <w:pPr>
        <w:jc w:val="both"/>
        <w:rPr>
          <w:rFonts w:ascii="Cambria" w:hAnsi="Cambria"/>
        </w:rPr>
      </w:pPr>
      <w:r>
        <w:rPr>
          <w:rFonts w:ascii="Cambria" w:hAnsi="Cambria"/>
        </w:rPr>
        <w:t>8/ sféra s podstavcem</w:t>
      </w:r>
    </w:p>
    <w:p w14:paraId="7911CD41" w14:textId="77777777" w:rsidR="00925A59" w:rsidRDefault="00DA4546" w:rsidP="005160F4">
      <w:pPr>
        <w:jc w:val="both"/>
        <w:rPr>
          <w:rFonts w:ascii="Cambria" w:hAnsi="Cambria"/>
        </w:rPr>
      </w:pPr>
      <w:r>
        <w:rPr>
          <w:rFonts w:ascii="Cambria" w:hAnsi="Cambria"/>
        </w:rPr>
        <w:t xml:space="preserve">V restaurátorském průzkumu a záměru je prvek navržený na výměnu kvůli prasklinám. Aktuální návrh obnovy se s tímto závěrem ztotožňuje a přidává také </w:t>
      </w:r>
      <w:r w:rsidR="000473DC">
        <w:rPr>
          <w:rFonts w:ascii="Cambria" w:hAnsi="Cambria"/>
        </w:rPr>
        <w:t>přinejmenším hledisko výtvarné a historické.</w:t>
      </w:r>
      <w:r>
        <w:rPr>
          <w:rFonts w:ascii="Cambria" w:hAnsi="Cambria"/>
        </w:rPr>
        <w:t xml:space="preserve"> </w:t>
      </w:r>
      <w:r w:rsidR="000473DC">
        <w:rPr>
          <w:rFonts w:ascii="Cambria" w:hAnsi="Cambria"/>
        </w:rPr>
        <w:t>Sféra byla zhotovená při posledním restaurátorském zásahu, ale de facto jako torzo, bez její původní výzdoby. V celku se to projevilo velice nešťastným efektem</w:t>
      </w:r>
      <w:r w:rsidR="00925A59">
        <w:rPr>
          <w:rFonts w:ascii="Cambria" w:hAnsi="Cambria"/>
        </w:rPr>
        <w:t>, kdy vrcholová socha výrazně přesahuje okraj sféry, ta vypadá nepřiměřeně menší a celek působí nestabilně.</w:t>
      </w:r>
      <w:r w:rsidR="000473DC">
        <w:rPr>
          <w:rFonts w:ascii="Cambria" w:hAnsi="Cambria"/>
        </w:rPr>
        <w:t xml:space="preserve"> </w:t>
      </w:r>
    </w:p>
    <w:p w14:paraId="0A0E30EF" w14:textId="3031A908" w:rsidR="00DA4546" w:rsidRDefault="000473DC" w:rsidP="005160F4">
      <w:pPr>
        <w:jc w:val="both"/>
        <w:rPr>
          <w:rFonts w:ascii="Cambria" w:hAnsi="Cambria"/>
        </w:rPr>
      </w:pPr>
      <w:r>
        <w:rPr>
          <w:rFonts w:ascii="Cambria" w:hAnsi="Cambria"/>
        </w:rPr>
        <w:t xml:space="preserve">Jednalo se </w:t>
      </w:r>
      <w:r w:rsidR="00925A59">
        <w:rPr>
          <w:rFonts w:ascii="Cambria" w:hAnsi="Cambria"/>
        </w:rPr>
        <w:t xml:space="preserve">o </w:t>
      </w:r>
      <w:r>
        <w:rPr>
          <w:rFonts w:ascii="Cambria" w:hAnsi="Cambria"/>
        </w:rPr>
        <w:t xml:space="preserve">plastickou výzdobu v podobě opakujícího se motivu andílčích hlaviček. </w:t>
      </w:r>
      <w:r w:rsidR="00925A59">
        <w:rPr>
          <w:rFonts w:ascii="Cambria" w:hAnsi="Cambria"/>
        </w:rPr>
        <w:t xml:space="preserve">Pro vytvoření stabilní základny vrcholové sochy a napravení neproporčního vnějšího vzhledu a určitého pocitu nestability, doporučujeme rekonstruovat </w:t>
      </w:r>
      <w:r w:rsidR="00DF533E">
        <w:rPr>
          <w:rFonts w:ascii="Cambria" w:hAnsi="Cambria"/>
        </w:rPr>
        <w:t xml:space="preserve">úplnou podobu prvku včetně zmíněné výzdoby. </w:t>
      </w:r>
    </w:p>
    <w:p w14:paraId="1BF6E7C3" w14:textId="3E8970EE" w:rsidR="00DF533E" w:rsidRDefault="00DF533E" w:rsidP="005160F4">
      <w:pPr>
        <w:jc w:val="both"/>
        <w:rPr>
          <w:rFonts w:ascii="Cambria" w:hAnsi="Cambria"/>
        </w:rPr>
      </w:pPr>
      <w:r>
        <w:rPr>
          <w:rFonts w:ascii="Cambria" w:hAnsi="Cambria"/>
        </w:rPr>
        <w:t>Prvek je nutné snést a při znovuosazení jej doporučujeme izolovat v celé ložné ploše olověným plechem tak, aby dále nezatékalo do hlavice sloupu.</w:t>
      </w:r>
    </w:p>
    <w:p w14:paraId="4D90A62F" w14:textId="77777777" w:rsidR="00DF533E" w:rsidRDefault="00DF533E" w:rsidP="005160F4">
      <w:pPr>
        <w:jc w:val="both"/>
        <w:rPr>
          <w:rFonts w:ascii="Cambria" w:hAnsi="Cambria"/>
        </w:rPr>
      </w:pPr>
    </w:p>
    <w:p w14:paraId="70620CAD" w14:textId="0C0A9F01" w:rsidR="00DF533E" w:rsidRDefault="00DF533E" w:rsidP="005160F4">
      <w:pPr>
        <w:jc w:val="both"/>
        <w:rPr>
          <w:rFonts w:ascii="Cambria" w:hAnsi="Cambria"/>
        </w:rPr>
      </w:pPr>
      <w:r>
        <w:rPr>
          <w:rFonts w:ascii="Cambria" w:hAnsi="Cambria"/>
        </w:rPr>
        <w:t xml:space="preserve">9/ </w:t>
      </w:r>
      <w:r w:rsidR="0026124A">
        <w:rPr>
          <w:rFonts w:ascii="Cambria" w:hAnsi="Cambria"/>
        </w:rPr>
        <w:t>hlavice sloupu</w:t>
      </w:r>
    </w:p>
    <w:p w14:paraId="4218892D" w14:textId="73D51906" w:rsidR="0026124A" w:rsidRDefault="0026124A" w:rsidP="005160F4">
      <w:pPr>
        <w:jc w:val="both"/>
        <w:rPr>
          <w:rFonts w:ascii="Cambria" w:hAnsi="Cambria"/>
        </w:rPr>
      </w:pPr>
      <w:r>
        <w:rPr>
          <w:rFonts w:ascii="Cambria" w:hAnsi="Cambria"/>
        </w:rPr>
        <w:t>Prvek bude obnoven podle původního záměru. Bude nutné jej demontovat a přitom bude možné revidovat armování. Uvnitř mají být bronzové prstence. Pokud by se ukázalo, že prstence nejsou v dobrém stavu nebo je nelze adekvátně zajistit zejména před degradací a vyplavováním měďnatých sloučenin, doporučujeme náhradu armatur novými ve stejném tvaru, ale z nerezavějící oceli.</w:t>
      </w:r>
    </w:p>
    <w:p w14:paraId="1FBEFECC" w14:textId="77777777" w:rsidR="00C7394D" w:rsidRDefault="00C7394D" w:rsidP="005160F4">
      <w:pPr>
        <w:jc w:val="both"/>
        <w:rPr>
          <w:rFonts w:ascii="Cambria" w:hAnsi="Cambria"/>
        </w:rPr>
      </w:pPr>
    </w:p>
    <w:p w14:paraId="57A8BEBF" w14:textId="25FFD869" w:rsidR="00C7394D" w:rsidRDefault="00C7394D" w:rsidP="005160F4">
      <w:pPr>
        <w:jc w:val="both"/>
        <w:rPr>
          <w:rFonts w:ascii="Cambria" w:hAnsi="Cambria"/>
        </w:rPr>
      </w:pPr>
      <w:r>
        <w:rPr>
          <w:rFonts w:ascii="Cambria" w:hAnsi="Cambria"/>
        </w:rPr>
        <w:t>10/ dřík sloupu</w:t>
      </w:r>
    </w:p>
    <w:p w14:paraId="0D87EDB9" w14:textId="6DEA0DFF" w:rsidR="00C7394D" w:rsidRDefault="00C7394D" w:rsidP="005160F4">
      <w:pPr>
        <w:jc w:val="both"/>
        <w:rPr>
          <w:rFonts w:ascii="Cambria" w:hAnsi="Cambria"/>
        </w:rPr>
      </w:pPr>
      <w:r>
        <w:rPr>
          <w:rFonts w:ascii="Cambria" w:hAnsi="Cambria"/>
        </w:rPr>
        <w:t xml:space="preserve">Prvek bude obnoven podle původního záměru. Aktuální návrh počítá s obnovením funkčních obručí, které by závažně poškozené části zpevnily. Obruče budou navržené tak, aby </w:t>
      </w:r>
      <w:r>
        <w:rPr>
          <w:rFonts w:ascii="Cambria" w:hAnsi="Cambria"/>
        </w:rPr>
        <w:t>nejen</w:t>
      </w:r>
      <w:r>
        <w:rPr>
          <w:rFonts w:ascii="Cambria" w:hAnsi="Cambria"/>
        </w:rPr>
        <w:t xml:space="preserve"> plnily svou funkci (zpevnění a ztažení prvku s možností úpravy předpětí), ale měly i určitou výtvarnou hodnotu. Vodítkem ke zhotovení obručí budiž shromážděná ikonografie sloupu, zejména starší fotografie a pohlednice.</w:t>
      </w:r>
    </w:p>
    <w:p w14:paraId="62B89662" w14:textId="409AA107" w:rsidR="00C7394D" w:rsidRDefault="00C7394D" w:rsidP="005160F4">
      <w:pPr>
        <w:jc w:val="both"/>
        <w:rPr>
          <w:rFonts w:ascii="Cambria" w:hAnsi="Cambria"/>
        </w:rPr>
      </w:pPr>
      <w:r>
        <w:rPr>
          <w:rFonts w:ascii="Cambria" w:hAnsi="Cambria"/>
        </w:rPr>
        <w:t>Pokud by byl zjištěn neúnosný rozsah poškození</w:t>
      </w:r>
      <w:r w:rsidR="00AF76CD">
        <w:rPr>
          <w:rFonts w:ascii="Cambria" w:hAnsi="Cambria"/>
        </w:rPr>
        <w:t xml:space="preserve">, je možné sáhnout ke krajnímu řešení, kterým je v tomto případě tzv. protézování. Neboli náhrada poškozeného zhlaví dříku případně i poškozeného úpatí dříku novým kusem přírodního kamene. Při protézování je celá poškozená část odstraněná a prvek je kamenicky zarovnán pro napasovaní nového doplňku. Vzniká tak nová, vodorovná a tenká spára. V tomto konkrétním případě by se dala celkem elegantně zakrýt zdobenou obručí, která by měla už spíše jen estetický ráz. Viz </w:t>
      </w:r>
      <w:r w:rsidR="00AF76CD">
        <w:rPr>
          <w:rFonts w:ascii="Cambria" w:hAnsi="Cambria"/>
        </w:rPr>
        <w:t>list rozpočtu Doplňky a alternativy, položka D</w:t>
      </w:r>
      <w:r w:rsidR="0087536D">
        <w:rPr>
          <w:rFonts w:ascii="Cambria" w:hAnsi="Cambria"/>
        </w:rPr>
        <w:t>2 a D3.</w:t>
      </w:r>
    </w:p>
    <w:p w14:paraId="5F997052" w14:textId="77777777" w:rsidR="00C7394D" w:rsidRDefault="00C7394D" w:rsidP="005160F4">
      <w:pPr>
        <w:jc w:val="both"/>
        <w:rPr>
          <w:rFonts w:ascii="Cambria" w:hAnsi="Cambria"/>
        </w:rPr>
      </w:pPr>
    </w:p>
    <w:p w14:paraId="4EC238FF" w14:textId="39A59326" w:rsidR="00C7394D" w:rsidRDefault="0087536D" w:rsidP="005160F4">
      <w:pPr>
        <w:jc w:val="both"/>
        <w:rPr>
          <w:rFonts w:ascii="Cambria" w:hAnsi="Cambria"/>
        </w:rPr>
      </w:pPr>
      <w:r>
        <w:rPr>
          <w:rFonts w:ascii="Cambria" w:hAnsi="Cambria"/>
        </w:rPr>
        <w:t>11/ patka sloupu</w:t>
      </w:r>
    </w:p>
    <w:p w14:paraId="2F89ED36" w14:textId="2C11BABD" w:rsidR="002E6C0A" w:rsidRDefault="0087536D" w:rsidP="005160F4">
      <w:pPr>
        <w:jc w:val="both"/>
        <w:rPr>
          <w:rFonts w:ascii="Cambria" w:hAnsi="Cambria"/>
        </w:rPr>
      </w:pPr>
      <w:r>
        <w:rPr>
          <w:rFonts w:ascii="Cambria" w:hAnsi="Cambria"/>
        </w:rPr>
        <w:t>Prvek bude obnoven podle původního záměru a rozpisu položek.</w:t>
      </w:r>
    </w:p>
    <w:p w14:paraId="317E0BB5" w14:textId="77777777" w:rsidR="0087536D" w:rsidRDefault="0087536D" w:rsidP="005160F4">
      <w:pPr>
        <w:jc w:val="both"/>
        <w:rPr>
          <w:rFonts w:ascii="Cambria" w:hAnsi="Cambria"/>
        </w:rPr>
      </w:pPr>
    </w:p>
    <w:p w14:paraId="04F16533" w14:textId="5518C7A7" w:rsidR="0087536D" w:rsidRDefault="0087536D" w:rsidP="005160F4">
      <w:pPr>
        <w:jc w:val="both"/>
        <w:rPr>
          <w:rFonts w:ascii="Cambria" w:hAnsi="Cambria"/>
        </w:rPr>
      </w:pPr>
      <w:r>
        <w:rPr>
          <w:rFonts w:ascii="Cambria" w:hAnsi="Cambria"/>
        </w:rPr>
        <w:t>12/ podstavec sloupu</w:t>
      </w:r>
    </w:p>
    <w:p w14:paraId="2BB5A992" w14:textId="10384D23" w:rsidR="0087536D" w:rsidRDefault="0087536D" w:rsidP="005160F4">
      <w:pPr>
        <w:jc w:val="both"/>
        <w:rPr>
          <w:rFonts w:ascii="Cambria" w:hAnsi="Cambria"/>
        </w:rPr>
      </w:pPr>
      <w:r>
        <w:rPr>
          <w:rFonts w:ascii="Cambria" w:hAnsi="Cambria"/>
        </w:rPr>
        <w:t>dtto</w:t>
      </w:r>
    </w:p>
    <w:p w14:paraId="5933EF41" w14:textId="77777777" w:rsidR="0087536D" w:rsidRDefault="0087536D" w:rsidP="005160F4">
      <w:pPr>
        <w:jc w:val="both"/>
        <w:rPr>
          <w:rFonts w:ascii="Cambria" w:hAnsi="Cambria"/>
        </w:rPr>
      </w:pPr>
    </w:p>
    <w:p w14:paraId="7E24DF40" w14:textId="64D6D462" w:rsidR="0087536D" w:rsidRDefault="0087536D" w:rsidP="005160F4">
      <w:pPr>
        <w:jc w:val="both"/>
        <w:rPr>
          <w:rFonts w:ascii="Cambria" w:hAnsi="Cambria"/>
        </w:rPr>
      </w:pPr>
      <w:r>
        <w:rPr>
          <w:rFonts w:ascii="Cambria" w:hAnsi="Cambria"/>
        </w:rPr>
        <w:t>13/ podstavec</w:t>
      </w:r>
    </w:p>
    <w:p w14:paraId="7DB07934" w14:textId="52C3DEAE" w:rsidR="0087536D" w:rsidRDefault="00965440" w:rsidP="005160F4">
      <w:pPr>
        <w:jc w:val="both"/>
        <w:rPr>
          <w:rFonts w:ascii="Cambria" w:hAnsi="Cambria"/>
        </w:rPr>
      </w:pPr>
      <w:r>
        <w:rPr>
          <w:rFonts w:ascii="Cambria" w:hAnsi="Cambria"/>
        </w:rPr>
        <w:t>dtto</w:t>
      </w:r>
    </w:p>
    <w:p w14:paraId="7B5785A1" w14:textId="6EAD1F4A" w:rsidR="00965440" w:rsidRDefault="00C36C10" w:rsidP="005160F4">
      <w:pPr>
        <w:jc w:val="both"/>
        <w:rPr>
          <w:rFonts w:ascii="Cambria" w:hAnsi="Cambria"/>
        </w:rPr>
      </w:pPr>
      <w:r>
        <w:rPr>
          <w:rFonts w:ascii="Cambria" w:hAnsi="Cambria"/>
        </w:rPr>
        <w:t xml:space="preserve">Použití vyspádovaných kamenných (rula?) desek považujeme za celkem vhodné řešení. Nicméně je to řešení dožilé a je potřeba průzkumem zjistit, zda lze funkci zakrytí dostatečně obnovit, zda bude nutné desky a způsob izolace spár nahradit či využít nějakou další hydroizolaci, třeba i lokálně přes spáry apod. (speciální stěrky, olověný plech), která by zatékání srážkové vody výrazně omezila. </w:t>
      </w:r>
    </w:p>
    <w:p w14:paraId="6640DBB7" w14:textId="77777777" w:rsidR="00F67E6D" w:rsidRDefault="00F67E6D" w:rsidP="005160F4">
      <w:pPr>
        <w:jc w:val="both"/>
        <w:rPr>
          <w:rFonts w:ascii="Cambria" w:hAnsi="Cambria"/>
        </w:rPr>
      </w:pPr>
    </w:p>
    <w:p w14:paraId="02ED3A23" w14:textId="0C740CBC" w:rsidR="00F67E6D" w:rsidRDefault="00F67E6D" w:rsidP="005160F4">
      <w:pPr>
        <w:jc w:val="both"/>
        <w:rPr>
          <w:rFonts w:ascii="Cambria" w:hAnsi="Cambria"/>
        </w:rPr>
      </w:pPr>
      <w:r>
        <w:rPr>
          <w:rFonts w:ascii="Cambria" w:hAnsi="Cambria"/>
        </w:rPr>
        <w:t>14/stupňová podnož</w:t>
      </w:r>
    </w:p>
    <w:p w14:paraId="5B140307" w14:textId="77777777" w:rsidR="00F67E6D" w:rsidRDefault="00F67E6D" w:rsidP="00F67E6D">
      <w:pPr>
        <w:jc w:val="both"/>
        <w:rPr>
          <w:rFonts w:ascii="Cambria" w:hAnsi="Cambria"/>
        </w:rPr>
      </w:pPr>
      <w:r>
        <w:rPr>
          <w:rFonts w:ascii="Cambria" w:hAnsi="Cambria"/>
        </w:rPr>
        <w:t>Prvek bude obnoven podle původního záměru a rozpisu položek.</w:t>
      </w:r>
    </w:p>
    <w:p w14:paraId="737E3C6F" w14:textId="236D473D" w:rsidR="00F67E6D" w:rsidRDefault="00F67E6D" w:rsidP="005160F4">
      <w:pPr>
        <w:jc w:val="both"/>
        <w:rPr>
          <w:rFonts w:ascii="Cambria" w:hAnsi="Cambria"/>
        </w:rPr>
      </w:pPr>
      <w:r>
        <w:rPr>
          <w:rFonts w:ascii="Cambria" w:hAnsi="Cambria"/>
        </w:rPr>
        <w:t>Počítá se s tím, že podnož má (zděný) základ, který bude nutné částečně přezdít (přeosadit vrchní rozvolněné kusy kamene do nové malty), ve vrchní vrstvě podbetonovat, ale jinak bude dostatečně únosný, aby se dal znovu využít pro osazení nových schodů.</w:t>
      </w:r>
    </w:p>
    <w:p w14:paraId="6EACFA71" w14:textId="77777777" w:rsidR="006A6A93" w:rsidRDefault="00F67E6D" w:rsidP="005160F4">
      <w:pPr>
        <w:jc w:val="both"/>
        <w:rPr>
          <w:rFonts w:ascii="Cambria" w:hAnsi="Cambria"/>
        </w:rPr>
      </w:pPr>
      <w:r>
        <w:rPr>
          <w:rFonts w:ascii="Cambria" w:hAnsi="Cambria"/>
        </w:rPr>
        <w:t xml:space="preserve">Dokumentace současného stavu a technický výkres (pohledy, řezy, rozměry, spárořez apod.) </w:t>
      </w:r>
      <w:r w:rsidR="006A6A93">
        <w:rPr>
          <w:rFonts w:ascii="Cambria" w:hAnsi="Cambria"/>
        </w:rPr>
        <w:t>poslouží k vytvoření nových kamenných stupňů. Výjimku tvoří drobné doplňky vsazené mezi schody tam, kde se pravděpodobně nacházely větší defekty. V těchto místech dojde k revizi a tyto drobné vysprávky se u nových náhrad kopírovat nebudou.</w:t>
      </w:r>
    </w:p>
    <w:p w14:paraId="068ACF86" w14:textId="77777777" w:rsidR="006A6A93" w:rsidRDefault="006A6A93" w:rsidP="005160F4">
      <w:pPr>
        <w:jc w:val="both"/>
        <w:rPr>
          <w:rFonts w:ascii="Cambria" w:hAnsi="Cambria"/>
        </w:rPr>
      </w:pPr>
    </w:p>
    <w:p w14:paraId="03CA1A4D" w14:textId="77777777" w:rsidR="006A6A93" w:rsidRDefault="006A6A93" w:rsidP="005160F4">
      <w:pPr>
        <w:jc w:val="both"/>
        <w:rPr>
          <w:rFonts w:ascii="Cambria" w:hAnsi="Cambria"/>
        </w:rPr>
      </w:pPr>
      <w:r>
        <w:rPr>
          <w:rFonts w:ascii="Cambria" w:hAnsi="Cambria"/>
        </w:rPr>
        <w:t>15/ dlažba s kamennou obrubou a sloupky</w:t>
      </w:r>
    </w:p>
    <w:p w14:paraId="3B42BF32" w14:textId="77777777" w:rsidR="00421049" w:rsidRDefault="006A6A93" w:rsidP="005160F4">
      <w:pPr>
        <w:jc w:val="both"/>
        <w:rPr>
          <w:rFonts w:ascii="Cambria" w:hAnsi="Cambria"/>
        </w:rPr>
      </w:pPr>
      <w:r>
        <w:rPr>
          <w:rFonts w:ascii="Cambria" w:hAnsi="Cambria"/>
        </w:rPr>
        <w:t xml:space="preserve">Prvky budou obnoveny podle rozpisu položkového rozpočtu. </w:t>
      </w:r>
      <w:r w:rsidR="00421049">
        <w:rPr>
          <w:rFonts w:ascii="Cambria" w:hAnsi="Cambria"/>
        </w:rPr>
        <w:t>Zpevňování, tmelení a retuše se týkají prakticky jen obruby a sloupků. Zadláždění sice není zcela ideální, ale aktuální návrh pořítá se zachování stávajícího stavu. Při práci na nové stupňové podnoži dojde k částečné demontáži dlažby, která bude nakonec znovu přeskládaná a osazená do trasové (hydraulické) malty. Při obnově doporučujeme zvážit úplné zrušení spodního nasvícení umístěného v zadláždění.</w:t>
      </w:r>
    </w:p>
    <w:p w14:paraId="21053747" w14:textId="77777777" w:rsidR="009C6072" w:rsidRDefault="00421049" w:rsidP="005160F4">
      <w:pPr>
        <w:jc w:val="both"/>
        <w:rPr>
          <w:rFonts w:ascii="Cambria" w:hAnsi="Cambria"/>
        </w:rPr>
      </w:pPr>
      <w:r>
        <w:rPr>
          <w:rFonts w:ascii="Cambria" w:hAnsi="Cambria"/>
        </w:rPr>
        <w:t xml:space="preserve">Obruba není zcela vyrovnaná a okolní terén ji </w:t>
      </w:r>
      <w:r w:rsidR="009C6072">
        <w:rPr>
          <w:rFonts w:ascii="Cambria" w:hAnsi="Cambria"/>
        </w:rPr>
        <w:t>výrazně a nestejnoměrně zakrývá. Pokud to bude možné, budou drobné nesrovnalosti napraveny. Sloupky budou pokud možno narovnány.</w:t>
      </w:r>
    </w:p>
    <w:p w14:paraId="3A73C420" w14:textId="77777777" w:rsidR="009C6072" w:rsidRDefault="009C6072" w:rsidP="005160F4">
      <w:pPr>
        <w:jc w:val="both"/>
        <w:rPr>
          <w:rFonts w:ascii="Cambria" w:hAnsi="Cambria"/>
        </w:rPr>
      </w:pPr>
    </w:p>
    <w:p w14:paraId="4684C4F1" w14:textId="77777777" w:rsidR="009C6072" w:rsidRDefault="009C6072" w:rsidP="005160F4">
      <w:pPr>
        <w:jc w:val="both"/>
        <w:rPr>
          <w:rFonts w:ascii="Cambria" w:hAnsi="Cambria"/>
        </w:rPr>
      </w:pPr>
      <w:r>
        <w:rPr>
          <w:rFonts w:ascii="Cambria" w:hAnsi="Cambria"/>
        </w:rPr>
        <w:t>16/ řetězy sloupků</w:t>
      </w:r>
    </w:p>
    <w:p w14:paraId="28E8255C" w14:textId="67F5EBCF" w:rsidR="00F67E6D" w:rsidRDefault="009C6072" w:rsidP="005160F4">
      <w:pPr>
        <w:jc w:val="both"/>
        <w:rPr>
          <w:rFonts w:ascii="Cambria" w:hAnsi="Cambria"/>
        </w:rPr>
      </w:pPr>
      <w:r>
        <w:rPr>
          <w:rFonts w:ascii="Cambria" w:hAnsi="Cambria"/>
        </w:rPr>
        <w:t>Prvky budou obnoveny podle rozpisu. Na očištěný a konzervovaný povrch kovu budou naneseny</w:t>
      </w:r>
      <w:r w:rsidR="006A6A93">
        <w:rPr>
          <w:rFonts w:ascii="Cambria" w:hAnsi="Cambria"/>
        </w:rPr>
        <w:t xml:space="preserve"> </w:t>
      </w:r>
      <w:r>
        <w:rPr>
          <w:rFonts w:ascii="Cambria" w:hAnsi="Cambria"/>
        </w:rPr>
        <w:t>min. dvě vrstvy antikorozního základního nátěru a povrch bude nakonec opatřen tzv. kovářskou barvou s obsahem grafitu, která se po zaschnutí lehce rozkartáčuje do pololesku. Šroubení resp. spojovací prvky objímek budou revidovány a nahrazeny nerezavějící ocelí.</w:t>
      </w:r>
    </w:p>
    <w:p w14:paraId="05A07E47" w14:textId="77777777" w:rsidR="009C6072" w:rsidRDefault="009C6072" w:rsidP="005160F4">
      <w:pPr>
        <w:jc w:val="both"/>
        <w:rPr>
          <w:rFonts w:ascii="Cambria" w:hAnsi="Cambria"/>
        </w:rPr>
      </w:pPr>
    </w:p>
    <w:p w14:paraId="514E6B37" w14:textId="1488E8BB" w:rsidR="009C6072" w:rsidRDefault="009C6072" w:rsidP="005160F4">
      <w:pPr>
        <w:jc w:val="both"/>
        <w:rPr>
          <w:rFonts w:ascii="Cambria" w:hAnsi="Cambria"/>
        </w:rPr>
      </w:pPr>
      <w:r>
        <w:rPr>
          <w:rFonts w:ascii="Cambria" w:hAnsi="Cambria"/>
        </w:rPr>
        <w:t>17/</w:t>
      </w:r>
      <w:r w:rsidR="00C83E8E">
        <w:rPr>
          <w:rFonts w:ascii="Cambria" w:hAnsi="Cambria"/>
        </w:rPr>
        <w:t>povrchová úprava celého díla</w:t>
      </w:r>
    </w:p>
    <w:p w14:paraId="4E29D611" w14:textId="6D91280C" w:rsidR="00C83E8E" w:rsidRDefault="00C83E8E" w:rsidP="005160F4">
      <w:pPr>
        <w:jc w:val="both"/>
        <w:rPr>
          <w:rFonts w:ascii="Cambria" w:hAnsi="Cambria"/>
        </w:rPr>
      </w:pPr>
      <w:r>
        <w:rPr>
          <w:rFonts w:ascii="Cambria" w:hAnsi="Cambria"/>
        </w:rPr>
        <w:t>V tomto případě byl vznesen požadavek na určité sjednocení díla pomocí nátěru, který bude mít i funkci obětované vrstvy. Nátěr by měl být vytvořen na míru podle požadavk</w:t>
      </w:r>
      <w:r w:rsidR="00434092">
        <w:rPr>
          <w:rFonts w:ascii="Cambria" w:hAnsi="Cambria"/>
        </w:rPr>
        <w:t>ů</w:t>
      </w:r>
      <w:r>
        <w:rPr>
          <w:rFonts w:ascii="Cambria" w:hAnsi="Cambria"/>
        </w:rPr>
        <w:t xml:space="preserve"> zástupců státní pam. péče. Měl by být na nekomerční bázi a mělo by se jednat o plněný vápenný nátěr. Podoba a kvality nátěru budou nejprve ověřeny na zkušebních plochách. Po odsouhlasení bude nátěrem opatřen prakticky celý povrch díla</w:t>
      </w:r>
      <w:r w:rsidR="00434092">
        <w:rPr>
          <w:rFonts w:ascii="Cambria" w:hAnsi="Cambria"/>
        </w:rPr>
        <w:t>.</w:t>
      </w:r>
    </w:p>
    <w:p w14:paraId="28FAC4B4" w14:textId="77777777" w:rsidR="00434092" w:rsidRDefault="00434092" w:rsidP="005160F4">
      <w:pPr>
        <w:jc w:val="both"/>
        <w:rPr>
          <w:rFonts w:ascii="Cambria" w:hAnsi="Cambria"/>
        </w:rPr>
      </w:pPr>
    </w:p>
    <w:p w14:paraId="69722267" w14:textId="73B12A2A" w:rsidR="00434092" w:rsidRDefault="00434092" w:rsidP="005160F4">
      <w:pPr>
        <w:jc w:val="both"/>
        <w:rPr>
          <w:rFonts w:ascii="Cambria" w:hAnsi="Cambria"/>
        </w:rPr>
      </w:pPr>
      <w:r>
        <w:rPr>
          <w:rFonts w:ascii="Cambria" w:hAnsi="Cambria"/>
        </w:rPr>
        <w:t>18/ závěrečná restaurátorská zpráva</w:t>
      </w:r>
    </w:p>
    <w:p w14:paraId="4408D484" w14:textId="498EDC93" w:rsidR="00434092" w:rsidRDefault="00434092" w:rsidP="005160F4">
      <w:pPr>
        <w:jc w:val="both"/>
        <w:rPr>
          <w:rFonts w:ascii="Cambria" w:hAnsi="Cambria"/>
        </w:rPr>
      </w:pPr>
      <w:r>
        <w:rPr>
          <w:rFonts w:ascii="Cambria" w:hAnsi="Cambria"/>
        </w:rPr>
        <w:t>Závěrečná restaurátorská zpráva bude vytvořena minimálně podle požadavků uvedených v platné vyhlášce památkového zákona. Měla by plnit také doporučení platné metodiky NPÚ.</w:t>
      </w:r>
    </w:p>
    <w:p w14:paraId="04175A2C" w14:textId="77777777" w:rsidR="00434092" w:rsidRDefault="00434092" w:rsidP="005160F4">
      <w:pPr>
        <w:jc w:val="both"/>
        <w:rPr>
          <w:rFonts w:ascii="Cambria" w:hAnsi="Cambria"/>
        </w:rPr>
      </w:pPr>
    </w:p>
    <w:p w14:paraId="65612830" w14:textId="1F0CA967" w:rsidR="00434092" w:rsidRDefault="00434092" w:rsidP="005160F4">
      <w:pPr>
        <w:jc w:val="both"/>
        <w:rPr>
          <w:rFonts w:ascii="Cambria" w:hAnsi="Cambria"/>
        </w:rPr>
      </w:pPr>
      <w:r>
        <w:rPr>
          <w:rFonts w:ascii="Cambria" w:hAnsi="Cambria"/>
        </w:rPr>
        <w:t>19/vytvoření návrhu ozdobných spon/výztuží</w:t>
      </w:r>
    </w:p>
    <w:p w14:paraId="7326397C" w14:textId="43ED3D29" w:rsidR="00434092" w:rsidRDefault="00434092" w:rsidP="005160F4">
      <w:pPr>
        <w:jc w:val="both"/>
        <w:rPr>
          <w:rFonts w:ascii="Cambria" w:hAnsi="Cambria"/>
        </w:rPr>
      </w:pPr>
      <w:r>
        <w:rPr>
          <w:rFonts w:ascii="Cambria" w:hAnsi="Cambria"/>
        </w:rPr>
        <w:t>Jedná se o návrh konkrétní podoby objímek (spon/výztuží) pro sevření problamatických částí dříku sloupu. Objímky mají být z nerezavějící oceli. Doporučujeme tradiční provedení, kdy je obruč v půlce dělená na jedné straně kloubem, který umožňuje snadnou montáž/demontáž</w:t>
      </w:r>
      <w:r w:rsidR="00654943">
        <w:rPr>
          <w:rFonts w:ascii="Cambria" w:hAnsi="Cambria"/>
        </w:rPr>
        <w:t>, a na druhé straně šroubem a matkou pro nastavení sevření resp. předpětí. Vnitřní plocha obručí může být „vyložená“ olověným plechem.</w:t>
      </w:r>
    </w:p>
    <w:p w14:paraId="43C04110" w14:textId="12DEA097" w:rsidR="00654943" w:rsidRDefault="00654943" w:rsidP="005160F4">
      <w:pPr>
        <w:jc w:val="both"/>
        <w:rPr>
          <w:rFonts w:ascii="Cambria" w:hAnsi="Cambria"/>
        </w:rPr>
      </w:pPr>
      <w:r>
        <w:rPr>
          <w:rFonts w:ascii="Cambria" w:hAnsi="Cambria"/>
        </w:rPr>
        <w:t>Po odsouhlasení podoby obručí budou tyto teprve naceněny.</w:t>
      </w:r>
    </w:p>
    <w:p w14:paraId="44B9D6E0" w14:textId="77777777" w:rsidR="00654943" w:rsidRDefault="00654943" w:rsidP="005160F4">
      <w:pPr>
        <w:jc w:val="both"/>
        <w:rPr>
          <w:rFonts w:ascii="Cambria" w:hAnsi="Cambria"/>
        </w:rPr>
      </w:pPr>
    </w:p>
    <w:p w14:paraId="31BB0BA8" w14:textId="4FAFF53C" w:rsidR="00654943" w:rsidRDefault="00654943" w:rsidP="005160F4">
      <w:pPr>
        <w:jc w:val="both"/>
        <w:rPr>
          <w:rFonts w:ascii="Cambria" w:hAnsi="Cambria"/>
        </w:rPr>
      </w:pPr>
      <w:r>
        <w:rPr>
          <w:rFonts w:ascii="Cambria" w:hAnsi="Cambria"/>
        </w:rPr>
        <w:t>20/ vytvoření návrhu zasklených rámů (do výklenků podstavce)</w:t>
      </w:r>
    </w:p>
    <w:p w14:paraId="7542E8A8" w14:textId="0FD3A394" w:rsidR="00654943" w:rsidRDefault="00654943" w:rsidP="005160F4">
      <w:pPr>
        <w:jc w:val="both"/>
        <w:rPr>
          <w:rFonts w:ascii="Cambria" w:hAnsi="Cambria"/>
        </w:rPr>
      </w:pPr>
      <w:r>
        <w:rPr>
          <w:rFonts w:ascii="Cambria" w:hAnsi="Cambria"/>
        </w:rPr>
        <w:t>Jedná se o vytvoření konkrétního prováděcího výkresu ke zhotovení rámů, které budou pasovat do lemu výklenků v rozích podstavce. Podle všeho se jednalo o tenké rámy s dvojicí pantů na jedné straně a zámkem uprostřed na druhé straně</w:t>
      </w:r>
      <w:r w:rsidR="009920B3">
        <w:rPr>
          <w:rFonts w:ascii="Cambria" w:hAnsi="Cambria"/>
        </w:rPr>
        <w:t xml:space="preserve"> zapuštěné v lemu kolem otvoru výklenku</w:t>
      </w:r>
      <w:r>
        <w:rPr>
          <w:rFonts w:ascii="Cambria" w:hAnsi="Cambria"/>
        </w:rPr>
        <w:t xml:space="preserve">. </w:t>
      </w:r>
      <w:r w:rsidR="009920B3">
        <w:rPr>
          <w:rFonts w:ascii="Cambria" w:hAnsi="Cambria"/>
        </w:rPr>
        <w:t>Rámy jsou velké zhruba 1 x 0,39 m, ale každé zrcadlo je trochu odlišné (odchylka může dělat až 2,5 cm).</w:t>
      </w:r>
    </w:p>
    <w:p w14:paraId="703376F7" w14:textId="77777777" w:rsidR="009920B3" w:rsidRDefault="009920B3" w:rsidP="005160F4">
      <w:pPr>
        <w:jc w:val="both"/>
        <w:rPr>
          <w:rFonts w:ascii="Cambria" w:hAnsi="Cambria"/>
        </w:rPr>
      </w:pPr>
    </w:p>
    <w:p w14:paraId="07A9F2B7" w14:textId="36D9BA74" w:rsidR="009920B3" w:rsidRDefault="009920B3" w:rsidP="005160F4">
      <w:pPr>
        <w:jc w:val="both"/>
        <w:rPr>
          <w:rFonts w:ascii="Cambria" w:hAnsi="Cambria"/>
        </w:rPr>
      </w:pPr>
      <w:r>
        <w:rPr>
          <w:rFonts w:ascii="Cambria" w:hAnsi="Cambria"/>
        </w:rPr>
        <w:t>21/ režijní náklady</w:t>
      </w:r>
    </w:p>
    <w:p w14:paraId="0635135F" w14:textId="77777777" w:rsidR="009920B3" w:rsidRDefault="009920B3" w:rsidP="005160F4">
      <w:pPr>
        <w:jc w:val="both"/>
        <w:rPr>
          <w:rFonts w:ascii="Cambria" w:hAnsi="Cambria"/>
        </w:rPr>
      </w:pPr>
    </w:p>
    <w:p w14:paraId="2C907775" w14:textId="13DE287C" w:rsidR="009920B3" w:rsidRDefault="009920B3" w:rsidP="005160F4">
      <w:pPr>
        <w:jc w:val="both"/>
        <w:rPr>
          <w:rFonts w:ascii="Cambria" w:hAnsi="Cambria"/>
        </w:rPr>
      </w:pPr>
      <w:r>
        <w:rPr>
          <w:rFonts w:ascii="Cambria" w:hAnsi="Cambria"/>
        </w:rPr>
        <w:t>22/ ostatní náklady (specifikujte)</w:t>
      </w:r>
    </w:p>
    <w:p w14:paraId="0E2C417A" w14:textId="21FEDFF1" w:rsidR="009920B3" w:rsidRDefault="009920B3" w:rsidP="005160F4">
      <w:pPr>
        <w:jc w:val="both"/>
        <w:rPr>
          <w:rFonts w:ascii="Cambria" w:hAnsi="Cambria"/>
        </w:rPr>
      </w:pPr>
      <w:r>
        <w:rPr>
          <w:rFonts w:ascii="Cambria" w:hAnsi="Cambria"/>
        </w:rPr>
        <w:t xml:space="preserve">Volná položka pro případné nacenění prací, materiálů, technologií apod., které nejsou jinde uvedené, a které účastník výběrového řízení považuje za </w:t>
      </w:r>
      <w:r w:rsidR="001414BF">
        <w:rPr>
          <w:rFonts w:ascii="Cambria" w:hAnsi="Cambria"/>
        </w:rPr>
        <w:t>nezbytné.</w:t>
      </w:r>
    </w:p>
    <w:p w14:paraId="52304CD1" w14:textId="77777777" w:rsidR="0087536D" w:rsidRDefault="0087536D" w:rsidP="005160F4">
      <w:pPr>
        <w:jc w:val="both"/>
        <w:rPr>
          <w:rFonts w:ascii="Cambria" w:hAnsi="Cambria"/>
        </w:rPr>
      </w:pPr>
    </w:p>
    <w:p w14:paraId="6F00E075" w14:textId="77777777" w:rsidR="0087536D" w:rsidRDefault="0087536D" w:rsidP="005160F4">
      <w:pPr>
        <w:jc w:val="both"/>
        <w:rPr>
          <w:rFonts w:ascii="Cambria" w:hAnsi="Cambria"/>
        </w:rPr>
      </w:pPr>
    </w:p>
    <w:p w14:paraId="13BCD605" w14:textId="77777777" w:rsidR="002E6C0A" w:rsidRDefault="002E6C0A" w:rsidP="005160F4">
      <w:pPr>
        <w:jc w:val="both"/>
        <w:rPr>
          <w:rFonts w:ascii="Cambria" w:hAnsi="Cambria"/>
        </w:rPr>
      </w:pPr>
    </w:p>
    <w:p w14:paraId="052E8F4E" w14:textId="574CEDFB" w:rsidR="002E6C0A" w:rsidRPr="002E6C0A" w:rsidRDefault="002E6C0A" w:rsidP="005160F4">
      <w:pPr>
        <w:jc w:val="both"/>
        <w:rPr>
          <w:rFonts w:ascii="Cambria" w:hAnsi="Cambria"/>
          <w:b/>
          <w:bCs/>
        </w:rPr>
      </w:pPr>
      <w:r w:rsidRPr="002E6C0A">
        <w:rPr>
          <w:rFonts w:ascii="Cambria" w:hAnsi="Cambria"/>
          <w:b/>
          <w:bCs/>
        </w:rPr>
        <w:t>Položkový rozpočet na restaurátorské práce – DOPLŇKY A ALTERNATIVY</w:t>
      </w:r>
    </w:p>
    <w:p w14:paraId="270C7E15" w14:textId="77777777" w:rsidR="002E6C0A" w:rsidRPr="00832EE6" w:rsidRDefault="002E6C0A" w:rsidP="005160F4">
      <w:pPr>
        <w:jc w:val="both"/>
        <w:rPr>
          <w:rFonts w:ascii="Cambria" w:hAnsi="Cambria"/>
        </w:rPr>
      </w:pPr>
    </w:p>
    <w:p w14:paraId="634DD366" w14:textId="70793B4F" w:rsidR="002D4003" w:rsidRDefault="001414BF">
      <w:pPr>
        <w:rPr>
          <w:rFonts w:ascii="Cambria" w:hAnsi="Cambria"/>
        </w:rPr>
      </w:pPr>
      <w:r>
        <w:rPr>
          <w:rFonts w:ascii="Cambria" w:hAnsi="Cambria"/>
        </w:rPr>
        <w:t>D1/ kopie sochy Panny Marie</w:t>
      </w:r>
    </w:p>
    <w:p w14:paraId="770B086C" w14:textId="5A99729E" w:rsidR="001414BF" w:rsidRPr="00832EE6" w:rsidRDefault="001414BF" w:rsidP="00146F5D">
      <w:pPr>
        <w:jc w:val="both"/>
        <w:rPr>
          <w:rFonts w:ascii="Cambria" w:hAnsi="Cambria"/>
        </w:rPr>
      </w:pPr>
      <w:r>
        <w:rPr>
          <w:rFonts w:ascii="Cambria" w:hAnsi="Cambria"/>
        </w:rPr>
        <w:t>Alternativní způsob řešení pro případ, že u stávající faksimile bude zjištěn špatný stav, který neumožňuje jeho nápravu a její další použití.</w:t>
      </w:r>
    </w:p>
    <w:p w14:paraId="7E6E842A" w14:textId="77777777" w:rsidR="002D4003" w:rsidRPr="00832EE6" w:rsidRDefault="002D4003" w:rsidP="00146F5D">
      <w:pPr>
        <w:jc w:val="both"/>
        <w:rPr>
          <w:rFonts w:ascii="Cambria" w:hAnsi="Cambria"/>
        </w:rPr>
      </w:pPr>
    </w:p>
    <w:p w14:paraId="28708D1D" w14:textId="6CDF89FC" w:rsidR="002D4003" w:rsidRDefault="001414BF" w:rsidP="00146F5D">
      <w:pPr>
        <w:jc w:val="both"/>
        <w:rPr>
          <w:rFonts w:ascii="Cambria" w:hAnsi="Cambria"/>
        </w:rPr>
      </w:pPr>
      <w:r>
        <w:rPr>
          <w:rFonts w:ascii="Cambria" w:hAnsi="Cambria"/>
        </w:rPr>
        <w:t>D2/ náhrada poškozené horní části sloupu přírodním kamenem</w:t>
      </w:r>
    </w:p>
    <w:p w14:paraId="3BFB3020" w14:textId="6F8F8E51" w:rsidR="001414BF" w:rsidRDefault="001414BF" w:rsidP="00146F5D">
      <w:pPr>
        <w:jc w:val="both"/>
        <w:rPr>
          <w:rFonts w:ascii="Cambria" w:hAnsi="Cambria"/>
        </w:rPr>
      </w:pPr>
      <w:r>
        <w:rPr>
          <w:rFonts w:ascii="Cambria" w:hAnsi="Cambria"/>
        </w:rPr>
        <w:t xml:space="preserve">Alternativní způsob řešení </w:t>
      </w:r>
      <w:r w:rsidR="00146F5D">
        <w:rPr>
          <w:rFonts w:ascii="Cambria" w:hAnsi="Cambria"/>
        </w:rPr>
        <w:t xml:space="preserve">rozpraskaného zhlaví dříku sloupu pro případ, že u stávajícího řešení nebude možné zaručit stabilitu a nosnost. </w:t>
      </w:r>
    </w:p>
    <w:p w14:paraId="3336308C" w14:textId="77777777" w:rsidR="00146F5D" w:rsidRDefault="00146F5D" w:rsidP="00146F5D">
      <w:pPr>
        <w:jc w:val="both"/>
        <w:rPr>
          <w:rFonts w:ascii="Cambria" w:hAnsi="Cambria"/>
        </w:rPr>
      </w:pPr>
    </w:p>
    <w:p w14:paraId="025B5EE9" w14:textId="17789C35" w:rsidR="00146F5D" w:rsidRPr="00832EE6" w:rsidRDefault="00146F5D" w:rsidP="00146F5D">
      <w:pPr>
        <w:jc w:val="both"/>
        <w:rPr>
          <w:rFonts w:ascii="Cambria" w:hAnsi="Cambria"/>
        </w:rPr>
      </w:pPr>
      <w:r>
        <w:rPr>
          <w:rFonts w:ascii="Cambria" w:hAnsi="Cambria"/>
        </w:rPr>
        <w:t xml:space="preserve">D3/ </w:t>
      </w:r>
      <w:r>
        <w:rPr>
          <w:rFonts w:ascii="Cambria" w:hAnsi="Cambria"/>
        </w:rPr>
        <w:t xml:space="preserve">náhrada poškozené </w:t>
      </w:r>
      <w:r>
        <w:rPr>
          <w:rFonts w:ascii="Cambria" w:hAnsi="Cambria"/>
        </w:rPr>
        <w:t>spodní</w:t>
      </w:r>
      <w:r>
        <w:rPr>
          <w:rFonts w:ascii="Cambria" w:hAnsi="Cambria"/>
        </w:rPr>
        <w:t xml:space="preserve"> části sloupu </w:t>
      </w:r>
      <w:r>
        <w:rPr>
          <w:rFonts w:ascii="Cambria" w:hAnsi="Cambria"/>
        </w:rPr>
        <w:t xml:space="preserve">v </w:t>
      </w:r>
      <w:r>
        <w:rPr>
          <w:rFonts w:ascii="Cambria" w:hAnsi="Cambria"/>
        </w:rPr>
        <w:t>přírodním kamen</w:t>
      </w:r>
      <w:r>
        <w:rPr>
          <w:rFonts w:ascii="Cambria" w:hAnsi="Cambria"/>
        </w:rPr>
        <w:t>i</w:t>
      </w:r>
    </w:p>
    <w:p w14:paraId="064175F4" w14:textId="1C5F4641" w:rsidR="002D4003" w:rsidRDefault="00146F5D">
      <w:pPr>
        <w:rPr>
          <w:rFonts w:ascii="Cambria" w:hAnsi="Cambria"/>
        </w:rPr>
      </w:pPr>
      <w:r>
        <w:rPr>
          <w:rFonts w:ascii="Cambria" w:hAnsi="Cambria"/>
        </w:rPr>
        <w:t>Podobně jako D2. Pouze s tím rozdílem, že v takovém případě bude nutné demontovat celý dřík až po patku.</w:t>
      </w:r>
    </w:p>
    <w:p w14:paraId="1F483DB8" w14:textId="77777777" w:rsidR="00146F5D" w:rsidRDefault="00146F5D">
      <w:pPr>
        <w:rPr>
          <w:rFonts w:ascii="Cambria" w:hAnsi="Cambria"/>
        </w:rPr>
      </w:pPr>
    </w:p>
    <w:p w14:paraId="5C551DA6" w14:textId="10D719AE" w:rsidR="00146F5D" w:rsidRDefault="00146F5D">
      <w:pPr>
        <w:rPr>
          <w:rFonts w:ascii="Cambria" w:hAnsi="Cambria"/>
        </w:rPr>
      </w:pPr>
      <w:r>
        <w:rPr>
          <w:rFonts w:ascii="Cambria" w:hAnsi="Cambria"/>
        </w:rPr>
        <w:t>D4/ kopie podstavce sochy s nápisovou kartuší</w:t>
      </w:r>
    </w:p>
    <w:p w14:paraId="1F6CEF7D" w14:textId="7788EC33" w:rsidR="002D4003" w:rsidRDefault="00146F5D">
      <w:pPr>
        <w:rPr>
          <w:rFonts w:ascii="Cambria" w:hAnsi="Cambria"/>
        </w:rPr>
      </w:pPr>
      <w:r>
        <w:rPr>
          <w:rFonts w:ascii="Cambria" w:hAnsi="Cambria"/>
        </w:rPr>
        <w:t xml:space="preserve">Položka řeší případ, kdy bude v průběhu obnovy zjištěno, že </w:t>
      </w:r>
      <w:r w:rsidR="00DD1CB5">
        <w:rPr>
          <w:rFonts w:ascii="Cambria" w:hAnsi="Cambria"/>
        </w:rPr>
        <w:t xml:space="preserve">podstavec jakékoliv ze čtveřice soch je natolik vážně poškozený, že by nemohl plnit bezpečně svou funkci a musí být nahrazen.  </w:t>
      </w:r>
    </w:p>
    <w:p w14:paraId="03A17B6F" w14:textId="77777777" w:rsidR="00DD1CB5" w:rsidRPr="00832EE6" w:rsidRDefault="00DD1CB5">
      <w:pPr>
        <w:rPr>
          <w:rFonts w:ascii="Cambria" w:hAnsi="Cambria"/>
        </w:rPr>
      </w:pPr>
    </w:p>
    <w:p w14:paraId="0B3BA3E1" w14:textId="77777777" w:rsidR="002D4003" w:rsidRPr="00832EE6" w:rsidRDefault="002D4003">
      <w:pPr>
        <w:rPr>
          <w:rFonts w:ascii="Cambria" w:hAnsi="Cambria"/>
        </w:rPr>
      </w:pPr>
    </w:p>
    <w:p w14:paraId="56C9D4F6" w14:textId="77777777" w:rsidR="002D4003" w:rsidRPr="00832EE6" w:rsidRDefault="002D4003">
      <w:pPr>
        <w:rPr>
          <w:rFonts w:ascii="Cambria" w:hAnsi="Cambria"/>
        </w:rPr>
      </w:pPr>
    </w:p>
    <w:p w14:paraId="2E247F1E" w14:textId="77777777" w:rsidR="002D4003" w:rsidRPr="00832EE6" w:rsidRDefault="002D4003">
      <w:pPr>
        <w:rPr>
          <w:rFonts w:ascii="Cambria" w:hAnsi="Cambria"/>
        </w:rPr>
      </w:pPr>
    </w:p>
    <w:p w14:paraId="70A056F3" w14:textId="4B855ECA" w:rsidR="002D4003" w:rsidRPr="00832EE6" w:rsidRDefault="002D4003">
      <w:pPr>
        <w:rPr>
          <w:rFonts w:ascii="Cambria" w:hAnsi="Cambria"/>
          <w:b/>
          <w:bCs/>
        </w:rPr>
      </w:pPr>
      <w:r w:rsidRPr="00832EE6">
        <w:rPr>
          <w:rFonts w:ascii="Cambria" w:hAnsi="Cambria"/>
          <w:b/>
          <w:bCs/>
        </w:rPr>
        <w:t>Doporučení vlastníkovi památky</w:t>
      </w:r>
    </w:p>
    <w:p w14:paraId="3E43943D" w14:textId="730F66A3" w:rsidR="002D4003" w:rsidRPr="002D4003" w:rsidRDefault="002D4003" w:rsidP="002D4003">
      <w:pPr>
        <w:suppressAutoHyphens/>
        <w:spacing w:after="120"/>
        <w:jc w:val="both"/>
        <w:rPr>
          <w:rFonts w:ascii="Cambria" w:eastAsia="Times New Roman" w:hAnsi="Cambria" w:cs="Times New Roman"/>
          <w:kern w:val="0"/>
          <w:lang w:eastAsia="ar-SA"/>
          <w14:ligatures w14:val="none"/>
        </w:rPr>
      </w:pPr>
      <w:r w:rsidRPr="002D4003">
        <w:rPr>
          <w:rFonts w:ascii="Cambria" w:eastAsia="Times New Roman" w:hAnsi="Cambria" w:cs="Times New Roman"/>
          <w:kern w:val="0"/>
          <w:lang w:eastAsia="ar-SA"/>
          <w14:ligatures w14:val="none"/>
        </w:rPr>
        <w:t>Práce musí provádět restaurátor s příslušným povolením k restaurování MK ČR, který má dostatek zkušeností s rozsahem, skladbou a komplexností podobných památek.</w:t>
      </w:r>
      <w:r w:rsidR="00832EE6" w:rsidRPr="00832EE6">
        <w:rPr>
          <w:rFonts w:ascii="Cambria" w:eastAsia="Times New Roman" w:hAnsi="Cambria" w:cs="Times New Roman"/>
          <w:kern w:val="0"/>
          <w:lang w:eastAsia="ar-SA"/>
          <w14:ligatures w14:val="none"/>
        </w:rPr>
        <w:t xml:space="preserve"> Vzhledem k povaze práce by měl doložit kromě jiného zkušenost s prováděním sekaných kopií.</w:t>
      </w:r>
    </w:p>
    <w:p w14:paraId="419AB0D7" w14:textId="1197EA2A" w:rsidR="002D4003" w:rsidRPr="002D4003" w:rsidRDefault="002D4003" w:rsidP="002D4003">
      <w:pPr>
        <w:suppressAutoHyphens/>
        <w:spacing w:after="120"/>
        <w:jc w:val="both"/>
        <w:rPr>
          <w:rFonts w:ascii="Cambria" w:eastAsia="Times New Roman" w:hAnsi="Cambria" w:cs="Times New Roman"/>
          <w:kern w:val="0"/>
          <w:lang w:eastAsia="ar-SA"/>
          <w14:ligatures w14:val="none"/>
        </w:rPr>
      </w:pPr>
      <w:r w:rsidRPr="002D4003">
        <w:rPr>
          <w:rFonts w:ascii="Cambria" w:eastAsia="Times New Roman" w:hAnsi="Cambria" w:cs="Times New Roman"/>
          <w:kern w:val="0"/>
          <w:lang w:eastAsia="ar-SA"/>
          <w14:ligatures w14:val="none"/>
        </w:rPr>
        <w:t>Základem úspěšného restaurování je kromě jiného dodržování technologické kázně a obecně splnění nároků na odborný restaurátorský zásah. Pro lepší ochranu památky a kontrolu nad procesem obnovy doporučujeme využít restaurátorský dozor, který bude vlastníkovi/investorovi nezávisle garantovat optimální průběh a plnění úkol</w:t>
      </w:r>
      <w:r w:rsidR="00832EE6" w:rsidRPr="00832EE6">
        <w:rPr>
          <w:rFonts w:ascii="Cambria" w:eastAsia="Times New Roman" w:hAnsi="Cambria" w:cs="Times New Roman"/>
          <w:kern w:val="0"/>
          <w:lang w:eastAsia="ar-SA"/>
          <w14:ligatures w14:val="none"/>
        </w:rPr>
        <w:t>ů</w:t>
      </w:r>
      <w:r w:rsidRPr="002D4003">
        <w:rPr>
          <w:rFonts w:ascii="Cambria" w:eastAsia="Times New Roman" w:hAnsi="Cambria" w:cs="Times New Roman"/>
          <w:kern w:val="0"/>
          <w:lang w:eastAsia="ar-SA"/>
          <w14:ligatures w14:val="none"/>
        </w:rPr>
        <w:t>.</w:t>
      </w:r>
    </w:p>
    <w:p w14:paraId="667F0949" w14:textId="635B842F" w:rsidR="002D4003" w:rsidRPr="002D4003" w:rsidRDefault="002D4003" w:rsidP="002D4003">
      <w:pPr>
        <w:suppressAutoHyphens/>
        <w:spacing w:after="120"/>
        <w:jc w:val="both"/>
        <w:rPr>
          <w:rFonts w:ascii="Cambria" w:eastAsia="Times New Roman" w:hAnsi="Cambria" w:cs="Times New Roman"/>
          <w:kern w:val="0"/>
          <w:lang w:eastAsia="ar-SA"/>
          <w14:ligatures w14:val="none"/>
        </w:rPr>
      </w:pPr>
      <w:r w:rsidRPr="002D4003">
        <w:rPr>
          <w:rFonts w:ascii="Cambria" w:eastAsia="Times New Roman" w:hAnsi="Cambria" w:cs="Times New Roman"/>
          <w:kern w:val="0"/>
          <w:lang w:eastAsia="ar-SA"/>
          <w14:ligatures w14:val="none"/>
        </w:rPr>
        <w:t>V souladu s výše uvedeným navrhujeme také provádět dílčí vyhodnocení kvality prováděných prací v návaznosti na etapy obnovy. Jde zejména o důležité technologické kroky. Např. po očištění, po zpevnění, po injektáži apod. Tedy v době, kdy je možné stav věcí lépe poznat a případně ověřit. Kontrolu kvality je nutné plánovat i s ohledem na technické prostředky a harmonogram prací, typicky např. při dokončení etapy</w:t>
      </w:r>
      <w:r w:rsidR="00832EE6" w:rsidRPr="00832EE6">
        <w:rPr>
          <w:rFonts w:ascii="Cambria" w:eastAsia="Times New Roman" w:hAnsi="Cambria" w:cs="Times New Roman"/>
          <w:kern w:val="0"/>
          <w:lang w:eastAsia="ar-SA"/>
          <w14:ligatures w14:val="none"/>
        </w:rPr>
        <w:t>, před zakrytím prvku</w:t>
      </w:r>
      <w:r w:rsidRPr="002D4003">
        <w:rPr>
          <w:rFonts w:ascii="Cambria" w:eastAsia="Times New Roman" w:hAnsi="Cambria" w:cs="Times New Roman"/>
          <w:kern w:val="0"/>
          <w:lang w:eastAsia="ar-SA"/>
          <w14:ligatures w14:val="none"/>
        </w:rPr>
        <w:t>, před bouráním lešení</w:t>
      </w:r>
      <w:r w:rsidR="00832EE6" w:rsidRPr="00832EE6">
        <w:rPr>
          <w:rFonts w:ascii="Cambria" w:eastAsia="Times New Roman" w:hAnsi="Cambria" w:cs="Times New Roman"/>
          <w:kern w:val="0"/>
          <w:lang w:eastAsia="ar-SA"/>
          <w14:ligatures w14:val="none"/>
        </w:rPr>
        <w:t xml:space="preserve"> apod.</w:t>
      </w:r>
      <w:r w:rsidRPr="002D4003">
        <w:rPr>
          <w:rFonts w:ascii="Cambria" w:eastAsia="Times New Roman" w:hAnsi="Cambria" w:cs="Times New Roman"/>
          <w:kern w:val="0"/>
          <w:lang w:eastAsia="ar-SA"/>
          <w14:ligatures w14:val="none"/>
        </w:rPr>
        <w:t xml:space="preserve"> </w:t>
      </w:r>
    </w:p>
    <w:p w14:paraId="5EF0F4E9" w14:textId="279715CA" w:rsidR="002D4003" w:rsidRPr="002D4003" w:rsidRDefault="002D4003" w:rsidP="002D4003">
      <w:pPr>
        <w:spacing w:after="120"/>
        <w:jc w:val="both"/>
        <w:rPr>
          <w:rFonts w:ascii="Cambria" w:eastAsia="Times New Roman" w:hAnsi="Cambria" w:cs="Times New Roman"/>
          <w:kern w:val="0"/>
          <w:lang w:eastAsia="ar-SA"/>
          <w14:ligatures w14:val="none"/>
        </w:rPr>
      </w:pPr>
      <w:r w:rsidRPr="002D4003">
        <w:rPr>
          <w:rFonts w:ascii="Cambria" w:eastAsia="Times New Roman" w:hAnsi="Cambria" w:cs="Times New Roman"/>
          <w:kern w:val="0"/>
          <w:lang w:eastAsia="ar-SA"/>
          <w14:ligatures w14:val="none"/>
        </w:rPr>
        <w:t>Provádějící restaurátor/odborná firma se musí dokonale seznámit s informacemi v restaurátorském průzkumu a záměru a také s</w:t>
      </w:r>
      <w:r w:rsidRPr="00832EE6">
        <w:rPr>
          <w:rFonts w:ascii="Cambria" w:eastAsia="Times New Roman" w:hAnsi="Cambria" w:cs="Times New Roman"/>
          <w:kern w:val="0"/>
          <w:lang w:eastAsia="ar-SA"/>
          <w14:ligatures w14:val="none"/>
        </w:rPr>
        <w:t> předcházejícími zásahy</w:t>
      </w:r>
      <w:r w:rsidRPr="002D4003">
        <w:rPr>
          <w:rFonts w:ascii="Cambria" w:eastAsia="Times New Roman" w:hAnsi="Cambria" w:cs="Times New Roman"/>
          <w:kern w:val="0"/>
          <w:lang w:eastAsia="ar-SA"/>
          <w14:ligatures w14:val="none"/>
        </w:rPr>
        <w:t xml:space="preserve">. </w:t>
      </w:r>
      <w:r w:rsidRPr="00832EE6">
        <w:rPr>
          <w:rFonts w:ascii="Cambria" w:eastAsia="Times New Roman" w:hAnsi="Cambria" w:cs="Times New Roman"/>
          <w:kern w:val="0"/>
          <w:lang w:eastAsia="ar-SA"/>
          <w14:ligatures w14:val="none"/>
        </w:rPr>
        <w:t>Obnovu</w:t>
      </w:r>
      <w:r w:rsidRPr="002D4003">
        <w:rPr>
          <w:rFonts w:ascii="Cambria" w:eastAsia="Times New Roman" w:hAnsi="Cambria" w:cs="Times New Roman"/>
          <w:kern w:val="0"/>
          <w:lang w:eastAsia="ar-SA"/>
          <w14:ligatures w14:val="none"/>
        </w:rPr>
        <w:t xml:space="preserve"> je nutné vnímat i v historických souvislostech.</w:t>
      </w:r>
    </w:p>
    <w:p w14:paraId="1303F3C0" w14:textId="37FDE0BA" w:rsidR="002D4003" w:rsidRPr="002D4003" w:rsidRDefault="002D4003" w:rsidP="002D4003">
      <w:pPr>
        <w:spacing w:after="120"/>
        <w:jc w:val="both"/>
        <w:rPr>
          <w:rFonts w:ascii="Cambria" w:eastAsia="Times New Roman" w:hAnsi="Cambria" w:cs="Times New Roman"/>
          <w:kern w:val="0"/>
          <w:lang w:eastAsia="ar-SA"/>
          <w14:ligatures w14:val="none"/>
        </w:rPr>
      </w:pPr>
      <w:r w:rsidRPr="00832EE6">
        <w:rPr>
          <w:rFonts w:ascii="Cambria" w:eastAsia="Times New Roman" w:hAnsi="Cambria" w:cs="Times New Roman"/>
          <w:kern w:val="0"/>
          <w:lang w:eastAsia="ar-SA"/>
          <w14:ligatures w14:val="none"/>
        </w:rPr>
        <w:t>Výsledkem procesu chystané obnovy má být i</w:t>
      </w:r>
      <w:r w:rsidRPr="002D4003">
        <w:rPr>
          <w:rFonts w:ascii="Cambria" w:eastAsia="Times New Roman" w:hAnsi="Cambria" w:cs="Times New Roman"/>
          <w:kern w:val="0"/>
          <w:lang w:eastAsia="ar-SA"/>
          <w14:ligatures w14:val="none"/>
        </w:rPr>
        <w:t xml:space="preserve"> konkrétní podob</w:t>
      </w:r>
      <w:r w:rsidRPr="00832EE6">
        <w:rPr>
          <w:rFonts w:ascii="Cambria" w:eastAsia="Times New Roman" w:hAnsi="Cambria" w:cs="Times New Roman"/>
          <w:kern w:val="0"/>
          <w:lang w:eastAsia="ar-SA"/>
          <w14:ligatures w14:val="none"/>
        </w:rPr>
        <w:t>a</w:t>
      </w:r>
      <w:r w:rsidRPr="002D4003">
        <w:rPr>
          <w:rFonts w:ascii="Cambria" w:eastAsia="Times New Roman" w:hAnsi="Cambria" w:cs="Times New Roman"/>
          <w:kern w:val="0"/>
          <w:lang w:eastAsia="ar-SA"/>
          <w14:ligatures w14:val="none"/>
        </w:rPr>
        <w:t xml:space="preserve"> </w:t>
      </w:r>
      <w:r w:rsidRPr="00832EE6">
        <w:rPr>
          <w:rFonts w:ascii="Cambria" w:eastAsia="Times New Roman" w:hAnsi="Cambria" w:cs="Times New Roman"/>
          <w:kern w:val="0"/>
          <w:lang w:eastAsia="ar-SA"/>
          <w14:ligatures w14:val="none"/>
        </w:rPr>
        <w:t xml:space="preserve">následné péče a plán </w:t>
      </w:r>
      <w:r w:rsidRPr="002D4003">
        <w:rPr>
          <w:rFonts w:ascii="Cambria" w:eastAsia="Times New Roman" w:hAnsi="Cambria" w:cs="Times New Roman"/>
          <w:kern w:val="0"/>
          <w:lang w:eastAsia="ar-SA"/>
          <w14:ligatures w14:val="none"/>
        </w:rPr>
        <w:t>údržb</w:t>
      </w:r>
      <w:r w:rsidRPr="00832EE6">
        <w:rPr>
          <w:rFonts w:ascii="Cambria" w:eastAsia="Times New Roman" w:hAnsi="Cambria" w:cs="Times New Roman"/>
          <w:kern w:val="0"/>
          <w:lang w:eastAsia="ar-SA"/>
          <w14:ligatures w14:val="none"/>
        </w:rPr>
        <w:t>y</w:t>
      </w:r>
      <w:r w:rsidRPr="002D4003">
        <w:rPr>
          <w:rFonts w:ascii="Cambria" w:eastAsia="Times New Roman" w:hAnsi="Cambria" w:cs="Times New Roman"/>
          <w:kern w:val="0"/>
          <w:lang w:eastAsia="ar-SA"/>
          <w14:ligatures w14:val="none"/>
        </w:rPr>
        <w:t>.</w:t>
      </w:r>
    </w:p>
    <w:p w14:paraId="3C04710B" w14:textId="090F2AF1" w:rsidR="00DD1CB5" w:rsidRPr="00832EE6" w:rsidRDefault="00DD1CB5">
      <w:pPr>
        <w:rPr>
          <w:rFonts w:ascii="Cambria" w:hAnsi="Cambria"/>
        </w:rPr>
      </w:pPr>
    </w:p>
    <w:sectPr w:rsidR="00DD1CB5" w:rsidRPr="00832EE6" w:rsidSect="009B7535">
      <w:footerReference w:type="even" r:id="rId6"/>
      <w:foot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25FD7" w14:textId="77777777" w:rsidR="0014444D" w:rsidRDefault="0014444D" w:rsidP="00DD1CB5">
      <w:r>
        <w:separator/>
      </w:r>
    </w:p>
  </w:endnote>
  <w:endnote w:type="continuationSeparator" w:id="0">
    <w:p w14:paraId="06120B5D" w14:textId="77777777" w:rsidR="0014444D" w:rsidRDefault="0014444D" w:rsidP="00DD1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1274367330"/>
      <w:docPartObj>
        <w:docPartGallery w:val="Page Numbers (Bottom of Page)"/>
        <w:docPartUnique/>
      </w:docPartObj>
    </w:sdtPr>
    <w:sdtContent>
      <w:p w14:paraId="16B9DDEC" w14:textId="0FFAC8DF" w:rsidR="00DD1CB5" w:rsidRDefault="00DD1CB5" w:rsidP="00EE5E9C">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fldChar w:fldCharType="end"/>
        </w:r>
      </w:p>
    </w:sdtContent>
  </w:sdt>
  <w:p w14:paraId="5755EEE0" w14:textId="77777777" w:rsidR="00DD1CB5" w:rsidRDefault="00DD1CB5" w:rsidP="00DD1CB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1161309893"/>
      <w:docPartObj>
        <w:docPartGallery w:val="Page Numbers (Bottom of Page)"/>
        <w:docPartUnique/>
      </w:docPartObj>
    </w:sdtPr>
    <w:sdtContent>
      <w:p w14:paraId="45B0F41F" w14:textId="13FB1475" w:rsidR="00DD1CB5" w:rsidRDefault="00DD1CB5" w:rsidP="00EE5E9C">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p>
    </w:sdtContent>
  </w:sdt>
  <w:p w14:paraId="7BA6B66A" w14:textId="77777777" w:rsidR="00DD1CB5" w:rsidRDefault="00DD1CB5" w:rsidP="00DD1CB5">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F152C" w14:textId="77777777" w:rsidR="0014444D" w:rsidRDefault="0014444D" w:rsidP="00DD1CB5">
      <w:r>
        <w:separator/>
      </w:r>
    </w:p>
  </w:footnote>
  <w:footnote w:type="continuationSeparator" w:id="0">
    <w:p w14:paraId="1607DA24" w14:textId="77777777" w:rsidR="0014444D" w:rsidRDefault="0014444D" w:rsidP="00DD1C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9DE"/>
    <w:rsid w:val="000473DC"/>
    <w:rsid w:val="00062F66"/>
    <w:rsid w:val="000D64F1"/>
    <w:rsid w:val="001414BF"/>
    <w:rsid w:val="0014444D"/>
    <w:rsid w:val="00146F5D"/>
    <w:rsid w:val="0015545E"/>
    <w:rsid w:val="001D6B8C"/>
    <w:rsid w:val="0026124A"/>
    <w:rsid w:val="002863FC"/>
    <w:rsid w:val="002D4003"/>
    <w:rsid w:val="002E6C0A"/>
    <w:rsid w:val="003C0AF6"/>
    <w:rsid w:val="003F080D"/>
    <w:rsid w:val="00421049"/>
    <w:rsid w:val="00434092"/>
    <w:rsid w:val="00461F96"/>
    <w:rsid w:val="005160F4"/>
    <w:rsid w:val="00654943"/>
    <w:rsid w:val="006A6A93"/>
    <w:rsid w:val="00832EE6"/>
    <w:rsid w:val="0087536D"/>
    <w:rsid w:val="008A19DE"/>
    <w:rsid w:val="008B7616"/>
    <w:rsid w:val="00925A59"/>
    <w:rsid w:val="00965440"/>
    <w:rsid w:val="009920B3"/>
    <w:rsid w:val="009B7535"/>
    <w:rsid w:val="009C6072"/>
    <w:rsid w:val="00AB6942"/>
    <w:rsid w:val="00AF76CD"/>
    <w:rsid w:val="00C36C10"/>
    <w:rsid w:val="00C7394D"/>
    <w:rsid w:val="00C83E8E"/>
    <w:rsid w:val="00CD6E02"/>
    <w:rsid w:val="00D250DD"/>
    <w:rsid w:val="00DA4546"/>
    <w:rsid w:val="00DC7585"/>
    <w:rsid w:val="00DD1CB5"/>
    <w:rsid w:val="00DF533E"/>
    <w:rsid w:val="00F67E6D"/>
    <w:rsid w:val="00FA1739"/>
    <w:rsid w:val="00FD5A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E6AB2"/>
  <w14:defaultImageDpi w14:val="32767"/>
  <w15:chartTrackingRefBased/>
  <w15:docId w15:val="{B187AD72-5342-C34B-899B-C766CA39B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A19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8A19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8A19D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8A19DE"/>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8A19DE"/>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8A19DE"/>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A19DE"/>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A19DE"/>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A19DE"/>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19D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8A19DE"/>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A19DE"/>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A19DE"/>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A19DE"/>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A19D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A19D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A19D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A19DE"/>
    <w:rPr>
      <w:rFonts w:eastAsiaTheme="majorEastAsia" w:cstheme="majorBidi"/>
      <w:color w:val="272727" w:themeColor="text1" w:themeTint="D8"/>
    </w:rPr>
  </w:style>
  <w:style w:type="paragraph" w:styleId="Nzev">
    <w:name w:val="Title"/>
    <w:basedOn w:val="Normln"/>
    <w:next w:val="Normln"/>
    <w:link w:val="NzevChar"/>
    <w:uiPriority w:val="10"/>
    <w:qFormat/>
    <w:rsid w:val="008A19D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A19D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A19DE"/>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A19D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A19DE"/>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8A19DE"/>
    <w:rPr>
      <w:i/>
      <w:iCs/>
      <w:color w:val="404040" w:themeColor="text1" w:themeTint="BF"/>
    </w:rPr>
  </w:style>
  <w:style w:type="paragraph" w:styleId="Odstavecseseznamem">
    <w:name w:val="List Paragraph"/>
    <w:basedOn w:val="Normln"/>
    <w:uiPriority w:val="34"/>
    <w:qFormat/>
    <w:rsid w:val="008A19DE"/>
    <w:pPr>
      <w:ind w:left="720"/>
      <w:contextualSpacing/>
    </w:pPr>
  </w:style>
  <w:style w:type="character" w:styleId="Zdraznnintenzivn">
    <w:name w:val="Intense Emphasis"/>
    <w:basedOn w:val="Standardnpsmoodstavce"/>
    <w:uiPriority w:val="21"/>
    <w:qFormat/>
    <w:rsid w:val="008A19DE"/>
    <w:rPr>
      <w:i/>
      <w:iCs/>
      <w:color w:val="0F4761" w:themeColor="accent1" w:themeShade="BF"/>
    </w:rPr>
  </w:style>
  <w:style w:type="paragraph" w:styleId="Vrazncitt">
    <w:name w:val="Intense Quote"/>
    <w:basedOn w:val="Normln"/>
    <w:next w:val="Normln"/>
    <w:link w:val="VrazncittChar"/>
    <w:uiPriority w:val="30"/>
    <w:qFormat/>
    <w:rsid w:val="008A19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8A19DE"/>
    <w:rPr>
      <w:i/>
      <w:iCs/>
      <w:color w:val="0F4761" w:themeColor="accent1" w:themeShade="BF"/>
    </w:rPr>
  </w:style>
  <w:style w:type="character" w:styleId="Odkazintenzivn">
    <w:name w:val="Intense Reference"/>
    <w:basedOn w:val="Standardnpsmoodstavce"/>
    <w:uiPriority w:val="32"/>
    <w:qFormat/>
    <w:rsid w:val="008A19DE"/>
    <w:rPr>
      <w:b/>
      <w:bCs/>
      <w:smallCaps/>
      <w:color w:val="0F4761" w:themeColor="accent1" w:themeShade="BF"/>
      <w:spacing w:val="5"/>
    </w:rPr>
  </w:style>
  <w:style w:type="paragraph" w:styleId="Zpat">
    <w:name w:val="footer"/>
    <w:basedOn w:val="Normln"/>
    <w:link w:val="ZpatChar"/>
    <w:uiPriority w:val="99"/>
    <w:unhideWhenUsed/>
    <w:rsid w:val="00DD1CB5"/>
    <w:pPr>
      <w:tabs>
        <w:tab w:val="center" w:pos="4536"/>
        <w:tab w:val="right" w:pos="9072"/>
      </w:tabs>
    </w:pPr>
  </w:style>
  <w:style w:type="character" w:customStyle="1" w:styleId="ZpatChar">
    <w:name w:val="Zápatí Char"/>
    <w:basedOn w:val="Standardnpsmoodstavce"/>
    <w:link w:val="Zpat"/>
    <w:uiPriority w:val="99"/>
    <w:rsid w:val="00DD1CB5"/>
  </w:style>
  <w:style w:type="character" w:styleId="slostrnky">
    <w:name w:val="page number"/>
    <w:basedOn w:val="Standardnpsmoodstavce"/>
    <w:uiPriority w:val="99"/>
    <w:semiHidden/>
    <w:unhideWhenUsed/>
    <w:rsid w:val="00DD1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422b1a2cef4cc5d650f34e25d9d9abbf">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521fa2350a3ca2dae6a51defbdd94a1"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929582-4581-4BC7-857E-AFA0CEACA6B8}"/>
</file>

<file path=customXml/itemProps2.xml><?xml version="1.0" encoding="utf-8"?>
<ds:datastoreItem xmlns:ds="http://schemas.openxmlformats.org/officeDocument/2006/customXml" ds:itemID="{9341B6D1-7BBB-42C1-A9A6-9573B2C3E91A}"/>
</file>

<file path=customXml/itemProps3.xml><?xml version="1.0" encoding="utf-8"?>
<ds:datastoreItem xmlns:ds="http://schemas.openxmlformats.org/officeDocument/2006/customXml" ds:itemID="{3DC78492-81D6-4D8F-9830-DDC76F3977D9}"/>
</file>

<file path=docProps/app.xml><?xml version="1.0" encoding="utf-8"?>
<Properties xmlns="http://schemas.openxmlformats.org/officeDocument/2006/extended-properties" xmlns:vt="http://schemas.openxmlformats.org/officeDocument/2006/docPropsVTypes">
  <Template>Normal.dotm</Template>
  <TotalTime>162</TotalTime>
  <Pages>5</Pages>
  <Words>1644</Words>
  <Characters>9705</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glaser</dc:creator>
  <cp:keywords/>
  <dc:description/>
  <cp:lastModifiedBy>petr glaser</cp:lastModifiedBy>
  <cp:revision>1</cp:revision>
  <dcterms:created xsi:type="dcterms:W3CDTF">2025-11-05T10:48:00Z</dcterms:created>
  <dcterms:modified xsi:type="dcterms:W3CDTF">2025-11-05T13:39:00Z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